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A8D18" w14:textId="69373BB1" w:rsidR="002647B8" w:rsidRPr="00235CD1" w:rsidRDefault="0035416D" w:rsidP="0047448B">
      <w:pPr>
        <w:jc w:val="both"/>
        <w:rPr>
          <w:b/>
          <w:color w:val="5B9BD5" w:themeColor="accent5"/>
          <w:sz w:val="68"/>
          <w:szCs w:val="68"/>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35CD1">
        <w:rPr>
          <w:b/>
          <w:color w:val="5B9BD5" w:themeColor="accent5"/>
          <w:sz w:val="68"/>
          <w:szCs w:val="68"/>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WZ&amp;</w:t>
      </w:r>
      <w:r w:rsidR="00556146" w:rsidRPr="00235CD1">
        <w:rPr>
          <w:b/>
          <w:color w:val="5B9BD5" w:themeColor="accent5"/>
          <w:sz w:val="68"/>
          <w:szCs w:val="68"/>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PC </w:t>
      </w:r>
      <w:r w:rsidR="002647B8" w:rsidRPr="00235CD1">
        <w:rPr>
          <w:b/>
          <w:color w:val="5B9BD5" w:themeColor="accent5"/>
          <w:sz w:val="68"/>
          <w:szCs w:val="68"/>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Sponsorplan 2020-2025</w:t>
      </w:r>
    </w:p>
    <w:p w14:paraId="2EC39E12" w14:textId="77777777" w:rsidR="002647B8" w:rsidRPr="0041563A" w:rsidRDefault="002647B8" w:rsidP="0047448B">
      <w:pPr>
        <w:jc w:val="both"/>
        <w:rPr>
          <w:lang w:val="nl-NL"/>
        </w:rPr>
      </w:pPr>
    </w:p>
    <w:p w14:paraId="2193F5E7" w14:textId="77777777" w:rsidR="002647B8" w:rsidRPr="0041563A" w:rsidRDefault="002647B8" w:rsidP="0047448B">
      <w:pPr>
        <w:jc w:val="both"/>
        <w:rPr>
          <w:lang w:val="nl-NL"/>
        </w:rPr>
      </w:pPr>
    </w:p>
    <w:p w14:paraId="444D5ED5" w14:textId="21C89C88" w:rsidR="002647B8" w:rsidRPr="0041563A" w:rsidRDefault="002647B8" w:rsidP="0047448B">
      <w:pPr>
        <w:jc w:val="both"/>
        <w:rPr>
          <w:lang w:val="nl-NL"/>
        </w:rPr>
      </w:pPr>
    </w:p>
    <w:p w14:paraId="673BE8E5" w14:textId="76DE673D" w:rsidR="002647B8" w:rsidRPr="0041563A" w:rsidRDefault="002647B8" w:rsidP="0047448B">
      <w:pPr>
        <w:jc w:val="both"/>
        <w:rPr>
          <w:lang w:val="nl-NL"/>
        </w:rPr>
      </w:pPr>
      <w:r w:rsidRPr="0041563A">
        <w:rPr>
          <w:noProof/>
        </w:rPr>
        <w:drawing>
          <wp:inline distT="0" distB="0" distL="0" distR="0" wp14:anchorId="0810E443" wp14:editId="1B0AF5D4">
            <wp:extent cx="5972810" cy="318325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2810" cy="3183255"/>
                    </a:xfrm>
                    <a:prstGeom prst="rect">
                      <a:avLst/>
                    </a:prstGeom>
                    <a:noFill/>
                    <a:ln>
                      <a:noFill/>
                    </a:ln>
                  </pic:spPr>
                </pic:pic>
              </a:graphicData>
            </a:graphic>
          </wp:inline>
        </w:drawing>
      </w:r>
    </w:p>
    <w:p w14:paraId="00627907" w14:textId="18545CF5" w:rsidR="002647B8" w:rsidRDefault="002647B8" w:rsidP="0047448B">
      <w:pPr>
        <w:jc w:val="both"/>
        <w:rPr>
          <w:noProof/>
        </w:rPr>
      </w:pPr>
    </w:p>
    <w:p w14:paraId="777ED86D" w14:textId="2458A947" w:rsidR="00FA288F" w:rsidRDefault="00FA288F" w:rsidP="0047448B">
      <w:pPr>
        <w:jc w:val="both"/>
        <w:rPr>
          <w:noProof/>
        </w:rPr>
      </w:pPr>
    </w:p>
    <w:p w14:paraId="7862C5DB" w14:textId="77777777" w:rsidR="00FA288F" w:rsidRPr="0041563A" w:rsidRDefault="00FA288F" w:rsidP="0047448B">
      <w:pPr>
        <w:jc w:val="both"/>
        <w:rPr>
          <w:lang w:val="nl-NL"/>
        </w:rPr>
      </w:pPr>
    </w:p>
    <w:p w14:paraId="5CC9C13B" w14:textId="3CB9CA8F" w:rsidR="002647B8" w:rsidRPr="0041563A" w:rsidRDefault="002647B8" w:rsidP="0047448B">
      <w:pPr>
        <w:jc w:val="both"/>
        <w:rPr>
          <w:lang w:val="nl-NL"/>
        </w:rPr>
      </w:pPr>
    </w:p>
    <w:p w14:paraId="4306DD69" w14:textId="77777777" w:rsidR="002647B8" w:rsidRPr="0041563A" w:rsidRDefault="002647B8" w:rsidP="0047448B">
      <w:pPr>
        <w:jc w:val="both"/>
        <w:rPr>
          <w:lang w:val="nl-NL"/>
        </w:rPr>
      </w:pPr>
    </w:p>
    <w:p w14:paraId="7968D95C" w14:textId="77777777" w:rsidR="002647B8" w:rsidRPr="0041563A" w:rsidRDefault="002647B8" w:rsidP="0047448B">
      <w:pPr>
        <w:jc w:val="both"/>
        <w:rPr>
          <w:lang w:val="nl-NL"/>
        </w:rPr>
      </w:pPr>
    </w:p>
    <w:p w14:paraId="112EA703" w14:textId="4EB9D7D8" w:rsidR="0041563A" w:rsidRPr="0041563A" w:rsidRDefault="0041563A" w:rsidP="0047448B">
      <w:pPr>
        <w:jc w:val="both"/>
        <w:rPr>
          <w:lang w:val="nl-NL"/>
        </w:rPr>
      </w:pPr>
    </w:p>
    <w:tbl>
      <w:tblPr>
        <w:tblStyle w:val="Tabelraster"/>
        <w:tblW w:w="9493" w:type="dxa"/>
        <w:tblLook w:val="04A0" w:firstRow="1" w:lastRow="0" w:firstColumn="1" w:lastColumn="0" w:noHBand="0" w:noVBand="1"/>
      </w:tblPr>
      <w:tblGrid>
        <w:gridCol w:w="2349"/>
        <w:gridCol w:w="7144"/>
      </w:tblGrid>
      <w:tr w:rsidR="002647B8" w:rsidRPr="0041563A" w14:paraId="1FD22A86" w14:textId="77777777" w:rsidTr="002647B8">
        <w:tc>
          <w:tcPr>
            <w:tcW w:w="2349" w:type="dxa"/>
          </w:tcPr>
          <w:p w14:paraId="45C9D72F" w14:textId="77777777" w:rsidR="002647B8" w:rsidRPr="0041563A" w:rsidRDefault="002647B8" w:rsidP="0047448B">
            <w:pPr>
              <w:jc w:val="both"/>
              <w:rPr>
                <w:lang w:val="nl-NL"/>
              </w:rPr>
            </w:pPr>
            <w:r w:rsidRPr="0041563A">
              <w:rPr>
                <w:lang w:val="nl-NL"/>
              </w:rPr>
              <w:t>Datum:</w:t>
            </w:r>
          </w:p>
        </w:tc>
        <w:tc>
          <w:tcPr>
            <w:tcW w:w="7144" w:type="dxa"/>
          </w:tcPr>
          <w:p w14:paraId="6B510FA5" w14:textId="3150D053" w:rsidR="002647B8" w:rsidRPr="0041563A" w:rsidRDefault="009D3302" w:rsidP="0047448B">
            <w:pPr>
              <w:jc w:val="both"/>
              <w:rPr>
                <w:lang w:val="nl-NL"/>
              </w:rPr>
            </w:pPr>
            <w:r>
              <w:rPr>
                <w:lang w:val="nl-NL"/>
              </w:rPr>
              <w:t xml:space="preserve">7 september </w:t>
            </w:r>
            <w:r w:rsidR="0063656E">
              <w:rPr>
                <w:lang w:val="nl-NL"/>
              </w:rPr>
              <w:t>2020</w:t>
            </w:r>
          </w:p>
        </w:tc>
      </w:tr>
      <w:tr w:rsidR="002647B8" w:rsidRPr="0041563A" w14:paraId="269D0E3A" w14:textId="77777777" w:rsidTr="002647B8">
        <w:tc>
          <w:tcPr>
            <w:tcW w:w="2349" w:type="dxa"/>
          </w:tcPr>
          <w:p w14:paraId="5CB61AA3" w14:textId="77777777" w:rsidR="002647B8" w:rsidRPr="0041563A" w:rsidRDefault="002647B8" w:rsidP="0047448B">
            <w:pPr>
              <w:jc w:val="both"/>
              <w:rPr>
                <w:lang w:val="nl-NL"/>
              </w:rPr>
            </w:pPr>
            <w:r w:rsidRPr="0041563A">
              <w:rPr>
                <w:lang w:val="nl-NL"/>
              </w:rPr>
              <w:t>Versie:</w:t>
            </w:r>
          </w:p>
        </w:tc>
        <w:tc>
          <w:tcPr>
            <w:tcW w:w="7144" w:type="dxa"/>
          </w:tcPr>
          <w:p w14:paraId="5128D5C0" w14:textId="44741CBC" w:rsidR="002647B8" w:rsidRPr="0041563A" w:rsidRDefault="009D3302" w:rsidP="0047448B">
            <w:pPr>
              <w:jc w:val="both"/>
              <w:rPr>
                <w:lang w:val="nl-NL"/>
              </w:rPr>
            </w:pPr>
            <w:r>
              <w:rPr>
                <w:lang w:val="nl-NL"/>
              </w:rPr>
              <w:t>1.0</w:t>
            </w:r>
          </w:p>
        </w:tc>
      </w:tr>
      <w:tr w:rsidR="002647B8" w:rsidRPr="0041563A" w14:paraId="286A3B88" w14:textId="77777777" w:rsidTr="002647B8">
        <w:tc>
          <w:tcPr>
            <w:tcW w:w="2349" w:type="dxa"/>
          </w:tcPr>
          <w:p w14:paraId="72379AFD" w14:textId="77777777" w:rsidR="002647B8" w:rsidRPr="0041563A" w:rsidRDefault="002647B8" w:rsidP="0047448B">
            <w:pPr>
              <w:jc w:val="both"/>
              <w:rPr>
                <w:lang w:val="nl-NL"/>
              </w:rPr>
            </w:pPr>
            <w:r w:rsidRPr="0041563A">
              <w:rPr>
                <w:lang w:val="nl-NL"/>
              </w:rPr>
              <w:t>Auteur:</w:t>
            </w:r>
          </w:p>
        </w:tc>
        <w:tc>
          <w:tcPr>
            <w:tcW w:w="7144" w:type="dxa"/>
          </w:tcPr>
          <w:p w14:paraId="5A41C688" w14:textId="77777777" w:rsidR="002647B8" w:rsidRPr="0041563A" w:rsidRDefault="002647B8" w:rsidP="0047448B">
            <w:pPr>
              <w:jc w:val="both"/>
              <w:rPr>
                <w:lang w:val="nl-NL"/>
              </w:rPr>
            </w:pPr>
            <w:r w:rsidRPr="0041563A">
              <w:rPr>
                <w:lang w:val="nl-NL"/>
              </w:rPr>
              <w:t>Arjen van der Wijk</w:t>
            </w:r>
          </w:p>
        </w:tc>
      </w:tr>
      <w:tr w:rsidR="002647B8" w:rsidRPr="0041563A" w14:paraId="2822B34F" w14:textId="77777777" w:rsidTr="002647B8">
        <w:tc>
          <w:tcPr>
            <w:tcW w:w="2349" w:type="dxa"/>
          </w:tcPr>
          <w:p w14:paraId="0E7A8802" w14:textId="77777777" w:rsidR="002647B8" w:rsidRPr="0041563A" w:rsidRDefault="002647B8" w:rsidP="0047448B">
            <w:pPr>
              <w:jc w:val="both"/>
              <w:rPr>
                <w:lang w:val="nl-NL"/>
              </w:rPr>
            </w:pPr>
          </w:p>
        </w:tc>
        <w:tc>
          <w:tcPr>
            <w:tcW w:w="7144" w:type="dxa"/>
          </w:tcPr>
          <w:p w14:paraId="0DC05FAA" w14:textId="77777777" w:rsidR="002647B8" w:rsidRPr="0041563A" w:rsidRDefault="002647B8" w:rsidP="0047448B">
            <w:pPr>
              <w:jc w:val="both"/>
              <w:rPr>
                <w:lang w:val="nl-NL"/>
              </w:rPr>
            </w:pPr>
          </w:p>
        </w:tc>
      </w:tr>
    </w:tbl>
    <w:p w14:paraId="56459A2A" w14:textId="50B6D639" w:rsidR="00235CD1" w:rsidRDefault="00235CD1" w:rsidP="0047448B">
      <w:pPr>
        <w:jc w:val="both"/>
        <w:rPr>
          <w:lang w:val="nl-NL"/>
        </w:rPr>
      </w:pPr>
    </w:p>
    <w:p w14:paraId="1145338F" w14:textId="77777777" w:rsidR="00235CD1" w:rsidRDefault="00235CD1">
      <w:pPr>
        <w:rPr>
          <w:lang w:val="nl-NL"/>
        </w:rPr>
      </w:pPr>
      <w:r>
        <w:rPr>
          <w:lang w:val="nl-NL"/>
        </w:rPr>
        <w:br w:type="page"/>
      </w:r>
    </w:p>
    <w:sdt>
      <w:sdtPr>
        <w:rPr>
          <w:rFonts w:asciiTheme="minorHAnsi" w:eastAsiaTheme="minorHAnsi" w:hAnsiTheme="minorHAnsi" w:cstheme="minorBidi"/>
          <w:color w:val="auto"/>
          <w:sz w:val="24"/>
          <w:szCs w:val="24"/>
        </w:rPr>
        <w:id w:val="92132627"/>
        <w:docPartObj>
          <w:docPartGallery w:val="Table of Contents"/>
          <w:docPartUnique/>
        </w:docPartObj>
      </w:sdtPr>
      <w:sdtEndPr>
        <w:rPr>
          <w:noProof/>
        </w:rPr>
      </w:sdtEndPr>
      <w:sdtContent>
        <w:p w14:paraId="51366516" w14:textId="155EA9AD" w:rsidR="0041563A" w:rsidRPr="00FA288F" w:rsidRDefault="0041563A" w:rsidP="00FA288F">
          <w:pPr>
            <w:pStyle w:val="Kopvaninhoudsopgave"/>
            <w:jc w:val="both"/>
            <w:rPr>
              <w:lang w:val="nl-NL"/>
            </w:rPr>
          </w:pPr>
          <w:r w:rsidRPr="0041563A">
            <w:t>Contents</w:t>
          </w:r>
        </w:p>
        <w:p w14:paraId="09016BD5" w14:textId="20C4A070" w:rsidR="007A6781" w:rsidRDefault="00571503">
          <w:pPr>
            <w:pStyle w:val="Inhopg1"/>
            <w:tabs>
              <w:tab w:val="left" w:pos="440"/>
              <w:tab w:val="right" w:leader="dot" w:pos="9062"/>
            </w:tabs>
            <w:rPr>
              <w:rFonts w:cstheme="minorBidi"/>
              <w:noProof/>
              <w:sz w:val="22"/>
              <w:szCs w:val="22"/>
              <w:lang w:val="nl-NL" w:eastAsia="nl-NL"/>
            </w:rPr>
          </w:pPr>
          <w:r>
            <w:fldChar w:fldCharType="begin"/>
          </w:r>
          <w:r>
            <w:instrText xml:space="preserve"> TOC \o "1-2" \h \z \u </w:instrText>
          </w:r>
          <w:r>
            <w:fldChar w:fldCharType="separate"/>
          </w:r>
          <w:hyperlink w:anchor="_Toc50405168" w:history="1">
            <w:r w:rsidR="007A6781" w:rsidRPr="00064514">
              <w:rPr>
                <w:rStyle w:val="Hyperlink"/>
                <w:noProof/>
              </w:rPr>
              <w:t>1.</w:t>
            </w:r>
            <w:r w:rsidR="007A6781">
              <w:rPr>
                <w:rFonts w:cstheme="minorBidi"/>
                <w:noProof/>
                <w:sz w:val="22"/>
                <w:szCs w:val="22"/>
                <w:lang w:val="nl-NL" w:eastAsia="nl-NL"/>
              </w:rPr>
              <w:tab/>
            </w:r>
            <w:r w:rsidR="007A6781" w:rsidRPr="00064514">
              <w:rPr>
                <w:rStyle w:val="Hyperlink"/>
                <w:noProof/>
              </w:rPr>
              <w:t>Inleiding</w:t>
            </w:r>
            <w:r w:rsidR="007A6781">
              <w:rPr>
                <w:noProof/>
                <w:webHidden/>
              </w:rPr>
              <w:tab/>
            </w:r>
            <w:r w:rsidR="007A6781">
              <w:rPr>
                <w:noProof/>
                <w:webHidden/>
              </w:rPr>
              <w:fldChar w:fldCharType="begin"/>
            </w:r>
            <w:r w:rsidR="007A6781">
              <w:rPr>
                <w:noProof/>
                <w:webHidden/>
              </w:rPr>
              <w:instrText xml:space="preserve"> PAGEREF _Toc50405168 \h </w:instrText>
            </w:r>
            <w:r w:rsidR="007A6781">
              <w:rPr>
                <w:noProof/>
                <w:webHidden/>
              </w:rPr>
            </w:r>
            <w:r w:rsidR="007A6781">
              <w:rPr>
                <w:noProof/>
                <w:webHidden/>
              </w:rPr>
              <w:fldChar w:fldCharType="separate"/>
            </w:r>
            <w:r w:rsidR="007A6781">
              <w:rPr>
                <w:noProof/>
                <w:webHidden/>
              </w:rPr>
              <w:t>3</w:t>
            </w:r>
            <w:r w:rsidR="007A6781">
              <w:rPr>
                <w:noProof/>
                <w:webHidden/>
              </w:rPr>
              <w:fldChar w:fldCharType="end"/>
            </w:r>
          </w:hyperlink>
        </w:p>
        <w:p w14:paraId="16928892" w14:textId="543CC030" w:rsidR="007A6781" w:rsidRDefault="00234B50">
          <w:pPr>
            <w:pStyle w:val="Inhopg1"/>
            <w:tabs>
              <w:tab w:val="left" w:pos="440"/>
              <w:tab w:val="right" w:leader="dot" w:pos="9062"/>
            </w:tabs>
            <w:rPr>
              <w:rFonts w:cstheme="minorBidi"/>
              <w:noProof/>
              <w:sz w:val="22"/>
              <w:szCs w:val="22"/>
              <w:lang w:val="nl-NL" w:eastAsia="nl-NL"/>
            </w:rPr>
          </w:pPr>
          <w:hyperlink w:anchor="_Toc50405169" w:history="1">
            <w:r w:rsidR="007A6781" w:rsidRPr="00064514">
              <w:rPr>
                <w:rStyle w:val="Hyperlink"/>
                <w:noProof/>
              </w:rPr>
              <w:t>2.</w:t>
            </w:r>
            <w:r w:rsidR="007A6781">
              <w:rPr>
                <w:rFonts w:cstheme="minorBidi"/>
                <w:noProof/>
                <w:sz w:val="22"/>
                <w:szCs w:val="22"/>
                <w:lang w:val="nl-NL" w:eastAsia="nl-NL"/>
              </w:rPr>
              <w:tab/>
            </w:r>
            <w:r w:rsidR="007A6781" w:rsidRPr="00064514">
              <w:rPr>
                <w:rStyle w:val="Hyperlink"/>
                <w:noProof/>
              </w:rPr>
              <w:t>Sponsorcommissie</w:t>
            </w:r>
            <w:r w:rsidR="007A6781">
              <w:rPr>
                <w:noProof/>
                <w:webHidden/>
              </w:rPr>
              <w:tab/>
            </w:r>
            <w:r w:rsidR="007A6781">
              <w:rPr>
                <w:noProof/>
                <w:webHidden/>
              </w:rPr>
              <w:fldChar w:fldCharType="begin"/>
            </w:r>
            <w:r w:rsidR="007A6781">
              <w:rPr>
                <w:noProof/>
                <w:webHidden/>
              </w:rPr>
              <w:instrText xml:space="preserve"> PAGEREF _Toc50405169 \h </w:instrText>
            </w:r>
            <w:r w:rsidR="007A6781">
              <w:rPr>
                <w:noProof/>
                <w:webHidden/>
              </w:rPr>
            </w:r>
            <w:r w:rsidR="007A6781">
              <w:rPr>
                <w:noProof/>
                <w:webHidden/>
              </w:rPr>
              <w:fldChar w:fldCharType="separate"/>
            </w:r>
            <w:r w:rsidR="007A6781">
              <w:rPr>
                <w:noProof/>
                <w:webHidden/>
              </w:rPr>
              <w:t>5</w:t>
            </w:r>
            <w:r w:rsidR="007A6781">
              <w:rPr>
                <w:noProof/>
                <w:webHidden/>
              </w:rPr>
              <w:fldChar w:fldCharType="end"/>
            </w:r>
          </w:hyperlink>
        </w:p>
        <w:p w14:paraId="0E8E19BD" w14:textId="749497D6" w:rsidR="007A6781" w:rsidRDefault="00234B50">
          <w:pPr>
            <w:pStyle w:val="Inhopg1"/>
            <w:tabs>
              <w:tab w:val="left" w:pos="440"/>
              <w:tab w:val="right" w:leader="dot" w:pos="9062"/>
            </w:tabs>
            <w:rPr>
              <w:rFonts w:cstheme="minorBidi"/>
              <w:noProof/>
              <w:sz w:val="22"/>
              <w:szCs w:val="22"/>
              <w:lang w:val="nl-NL" w:eastAsia="nl-NL"/>
            </w:rPr>
          </w:pPr>
          <w:hyperlink w:anchor="_Toc50405170" w:history="1">
            <w:r w:rsidR="007A6781" w:rsidRPr="00064514">
              <w:rPr>
                <w:rStyle w:val="Hyperlink"/>
                <w:noProof/>
              </w:rPr>
              <w:t>3.</w:t>
            </w:r>
            <w:r w:rsidR="007A6781">
              <w:rPr>
                <w:rFonts w:cstheme="minorBidi"/>
                <w:noProof/>
                <w:sz w:val="22"/>
                <w:szCs w:val="22"/>
                <w:lang w:val="nl-NL" w:eastAsia="nl-NL"/>
              </w:rPr>
              <w:tab/>
            </w:r>
            <w:r w:rsidR="007A6781" w:rsidRPr="00064514">
              <w:rPr>
                <w:rStyle w:val="Hyperlink"/>
                <w:noProof/>
              </w:rPr>
              <w:t>Sponsor beleid 2020 - 2025</w:t>
            </w:r>
            <w:r w:rsidR="007A6781">
              <w:rPr>
                <w:noProof/>
                <w:webHidden/>
              </w:rPr>
              <w:tab/>
            </w:r>
            <w:r w:rsidR="007A6781">
              <w:rPr>
                <w:noProof/>
                <w:webHidden/>
              </w:rPr>
              <w:fldChar w:fldCharType="begin"/>
            </w:r>
            <w:r w:rsidR="007A6781">
              <w:rPr>
                <w:noProof/>
                <w:webHidden/>
              </w:rPr>
              <w:instrText xml:space="preserve"> PAGEREF _Toc50405170 \h </w:instrText>
            </w:r>
            <w:r w:rsidR="007A6781">
              <w:rPr>
                <w:noProof/>
                <w:webHidden/>
              </w:rPr>
            </w:r>
            <w:r w:rsidR="007A6781">
              <w:rPr>
                <w:noProof/>
                <w:webHidden/>
              </w:rPr>
              <w:fldChar w:fldCharType="separate"/>
            </w:r>
            <w:r w:rsidR="007A6781">
              <w:rPr>
                <w:noProof/>
                <w:webHidden/>
              </w:rPr>
              <w:t>6</w:t>
            </w:r>
            <w:r w:rsidR="007A6781">
              <w:rPr>
                <w:noProof/>
                <w:webHidden/>
              </w:rPr>
              <w:fldChar w:fldCharType="end"/>
            </w:r>
          </w:hyperlink>
        </w:p>
        <w:p w14:paraId="7C7E332F" w14:textId="67B36A4F" w:rsidR="007A6781" w:rsidRDefault="00234B50">
          <w:pPr>
            <w:pStyle w:val="Inhopg1"/>
            <w:tabs>
              <w:tab w:val="left" w:pos="440"/>
              <w:tab w:val="right" w:leader="dot" w:pos="9062"/>
            </w:tabs>
            <w:rPr>
              <w:rFonts w:cstheme="minorBidi"/>
              <w:noProof/>
              <w:sz w:val="22"/>
              <w:szCs w:val="22"/>
              <w:lang w:val="nl-NL" w:eastAsia="nl-NL"/>
            </w:rPr>
          </w:pPr>
          <w:hyperlink w:anchor="_Toc50405171" w:history="1">
            <w:r w:rsidR="007A6781" w:rsidRPr="00064514">
              <w:rPr>
                <w:rStyle w:val="Hyperlink"/>
                <w:noProof/>
              </w:rPr>
              <w:t>4.</w:t>
            </w:r>
            <w:r w:rsidR="007A6781">
              <w:rPr>
                <w:rFonts w:cstheme="minorBidi"/>
                <w:noProof/>
                <w:sz w:val="22"/>
                <w:szCs w:val="22"/>
                <w:lang w:val="nl-NL" w:eastAsia="nl-NL"/>
              </w:rPr>
              <w:tab/>
            </w:r>
            <w:r w:rsidR="007A6781" w:rsidRPr="00064514">
              <w:rPr>
                <w:rStyle w:val="Hyperlink"/>
                <w:noProof/>
              </w:rPr>
              <w:t>Vormen van sponsoring</w:t>
            </w:r>
            <w:r w:rsidR="007A6781">
              <w:rPr>
                <w:noProof/>
                <w:webHidden/>
              </w:rPr>
              <w:tab/>
            </w:r>
            <w:r w:rsidR="007A6781">
              <w:rPr>
                <w:noProof/>
                <w:webHidden/>
              </w:rPr>
              <w:fldChar w:fldCharType="begin"/>
            </w:r>
            <w:r w:rsidR="007A6781">
              <w:rPr>
                <w:noProof/>
                <w:webHidden/>
              </w:rPr>
              <w:instrText xml:space="preserve"> PAGEREF _Toc50405171 \h </w:instrText>
            </w:r>
            <w:r w:rsidR="007A6781">
              <w:rPr>
                <w:noProof/>
                <w:webHidden/>
              </w:rPr>
            </w:r>
            <w:r w:rsidR="007A6781">
              <w:rPr>
                <w:noProof/>
                <w:webHidden/>
              </w:rPr>
              <w:fldChar w:fldCharType="separate"/>
            </w:r>
            <w:r w:rsidR="007A6781">
              <w:rPr>
                <w:noProof/>
                <w:webHidden/>
              </w:rPr>
              <w:t>7</w:t>
            </w:r>
            <w:r w:rsidR="007A6781">
              <w:rPr>
                <w:noProof/>
                <w:webHidden/>
              </w:rPr>
              <w:fldChar w:fldCharType="end"/>
            </w:r>
          </w:hyperlink>
        </w:p>
        <w:p w14:paraId="107E95E0" w14:textId="0DF0BAB4" w:rsidR="007A6781" w:rsidRDefault="00234B50">
          <w:pPr>
            <w:pStyle w:val="Inhopg2"/>
            <w:tabs>
              <w:tab w:val="left" w:pos="880"/>
              <w:tab w:val="right" w:leader="dot" w:pos="9062"/>
            </w:tabs>
            <w:rPr>
              <w:rFonts w:cstheme="minorBidi"/>
              <w:noProof/>
              <w:sz w:val="22"/>
              <w:szCs w:val="22"/>
              <w:lang w:val="nl-NL" w:eastAsia="nl-NL"/>
            </w:rPr>
          </w:pPr>
          <w:hyperlink w:anchor="_Toc50405172" w:history="1">
            <w:r w:rsidR="007A6781" w:rsidRPr="00064514">
              <w:rPr>
                <w:rStyle w:val="Hyperlink"/>
                <w:noProof/>
                <w14:scene3d>
                  <w14:camera w14:prst="orthographicFront"/>
                  <w14:lightRig w14:rig="threePt" w14:dir="t">
                    <w14:rot w14:lat="0" w14:lon="0" w14:rev="0"/>
                  </w14:lightRig>
                </w14:scene3d>
              </w:rPr>
              <w:t>4.1.</w:t>
            </w:r>
            <w:r w:rsidR="007A6781">
              <w:rPr>
                <w:rFonts w:cstheme="minorBidi"/>
                <w:noProof/>
                <w:sz w:val="22"/>
                <w:szCs w:val="22"/>
                <w:lang w:val="nl-NL" w:eastAsia="nl-NL"/>
              </w:rPr>
              <w:tab/>
            </w:r>
            <w:r w:rsidR="007A6781" w:rsidRPr="00064514">
              <w:rPr>
                <w:rStyle w:val="Hyperlink"/>
                <w:noProof/>
              </w:rPr>
              <w:t>Ondersteuning in natura</w:t>
            </w:r>
            <w:r w:rsidR="007A6781">
              <w:rPr>
                <w:noProof/>
                <w:webHidden/>
              </w:rPr>
              <w:tab/>
            </w:r>
            <w:r w:rsidR="007A6781">
              <w:rPr>
                <w:noProof/>
                <w:webHidden/>
              </w:rPr>
              <w:fldChar w:fldCharType="begin"/>
            </w:r>
            <w:r w:rsidR="007A6781">
              <w:rPr>
                <w:noProof/>
                <w:webHidden/>
              </w:rPr>
              <w:instrText xml:space="preserve"> PAGEREF _Toc50405172 \h </w:instrText>
            </w:r>
            <w:r w:rsidR="007A6781">
              <w:rPr>
                <w:noProof/>
                <w:webHidden/>
              </w:rPr>
            </w:r>
            <w:r w:rsidR="007A6781">
              <w:rPr>
                <w:noProof/>
                <w:webHidden/>
              </w:rPr>
              <w:fldChar w:fldCharType="separate"/>
            </w:r>
            <w:r w:rsidR="007A6781">
              <w:rPr>
                <w:noProof/>
                <w:webHidden/>
              </w:rPr>
              <w:t>7</w:t>
            </w:r>
            <w:r w:rsidR="007A6781">
              <w:rPr>
                <w:noProof/>
                <w:webHidden/>
              </w:rPr>
              <w:fldChar w:fldCharType="end"/>
            </w:r>
          </w:hyperlink>
        </w:p>
        <w:p w14:paraId="63487955" w14:textId="41DDF8EB" w:rsidR="007A6781" w:rsidRDefault="00234B50">
          <w:pPr>
            <w:pStyle w:val="Inhopg2"/>
            <w:tabs>
              <w:tab w:val="left" w:pos="880"/>
              <w:tab w:val="right" w:leader="dot" w:pos="9062"/>
            </w:tabs>
            <w:rPr>
              <w:rFonts w:cstheme="minorBidi"/>
              <w:noProof/>
              <w:sz w:val="22"/>
              <w:szCs w:val="22"/>
              <w:lang w:val="nl-NL" w:eastAsia="nl-NL"/>
            </w:rPr>
          </w:pPr>
          <w:hyperlink w:anchor="_Toc50405173" w:history="1">
            <w:r w:rsidR="007A6781" w:rsidRPr="00064514">
              <w:rPr>
                <w:rStyle w:val="Hyperlink"/>
                <w:noProof/>
                <w14:scene3d>
                  <w14:camera w14:prst="orthographicFront"/>
                  <w14:lightRig w14:rig="threePt" w14:dir="t">
                    <w14:rot w14:lat="0" w14:lon="0" w14:rev="0"/>
                  </w14:lightRig>
                </w14:scene3d>
              </w:rPr>
              <w:t>4.2.</w:t>
            </w:r>
            <w:r w:rsidR="007A6781">
              <w:rPr>
                <w:rFonts w:cstheme="minorBidi"/>
                <w:noProof/>
                <w:sz w:val="22"/>
                <w:szCs w:val="22"/>
                <w:lang w:val="nl-NL" w:eastAsia="nl-NL"/>
              </w:rPr>
              <w:tab/>
            </w:r>
            <w:r w:rsidR="007A6781" w:rsidRPr="00064514">
              <w:rPr>
                <w:rStyle w:val="Hyperlink"/>
                <w:noProof/>
              </w:rPr>
              <w:t>Financiële ondersteuning met tegenprestatie</w:t>
            </w:r>
            <w:r w:rsidR="007A6781">
              <w:rPr>
                <w:noProof/>
                <w:webHidden/>
              </w:rPr>
              <w:tab/>
            </w:r>
            <w:r w:rsidR="007A6781">
              <w:rPr>
                <w:noProof/>
                <w:webHidden/>
              </w:rPr>
              <w:fldChar w:fldCharType="begin"/>
            </w:r>
            <w:r w:rsidR="007A6781">
              <w:rPr>
                <w:noProof/>
                <w:webHidden/>
              </w:rPr>
              <w:instrText xml:space="preserve"> PAGEREF _Toc50405173 \h </w:instrText>
            </w:r>
            <w:r w:rsidR="007A6781">
              <w:rPr>
                <w:noProof/>
                <w:webHidden/>
              </w:rPr>
            </w:r>
            <w:r w:rsidR="007A6781">
              <w:rPr>
                <w:noProof/>
                <w:webHidden/>
              </w:rPr>
              <w:fldChar w:fldCharType="separate"/>
            </w:r>
            <w:r w:rsidR="007A6781">
              <w:rPr>
                <w:noProof/>
                <w:webHidden/>
              </w:rPr>
              <w:t>7</w:t>
            </w:r>
            <w:r w:rsidR="007A6781">
              <w:rPr>
                <w:noProof/>
                <w:webHidden/>
              </w:rPr>
              <w:fldChar w:fldCharType="end"/>
            </w:r>
          </w:hyperlink>
        </w:p>
        <w:p w14:paraId="6E638C3D" w14:textId="290FC5A1" w:rsidR="007A6781" w:rsidRDefault="00234B50">
          <w:pPr>
            <w:pStyle w:val="Inhopg2"/>
            <w:tabs>
              <w:tab w:val="left" w:pos="880"/>
              <w:tab w:val="right" w:leader="dot" w:pos="9062"/>
            </w:tabs>
            <w:rPr>
              <w:rFonts w:cstheme="minorBidi"/>
              <w:noProof/>
              <w:sz w:val="22"/>
              <w:szCs w:val="22"/>
              <w:lang w:val="nl-NL" w:eastAsia="nl-NL"/>
            </w:rPr>
          </w:pPr>
          <w:hyperlink w:anchor="_Toc50405174" w:history="1">
            <w:r w:rsidR="007A6781" w:rsidRPr="00064514">
              <w:rPr>
                <w:rStyle w:val="Hyperlink"/>
                <w:noProof/>
                <w14:scene3d>
                  <w14:camera w14:prst="orthographicFront"/>
                  <w14:lightRig w14:rig="threePt" w14:dir="t">
                    <w14:rot w14:lat="0" w14:lon="0" w14:rev="0"/>
                  </w14:lightRig>
                </w14:scene3d>
              </w:rPr>
              <w:t>4.3.</w:t>
            </w:r>
            <w:r w:rsidR="007A6781">
              <w:rPr>
                <w:rFonts w:cstheme="minorBidi"/>
                <w:noProof/>
                <w:sz w:val="22"/>
                <w:szCs w:val="22"/>
                <w:lang w:val="nl-NL" w:eastAsia="nl-NL"/>
              </w:rPr>
              <w:tab/>
            </w:r>
            <w:r w:rsidR="007A6781" w:rsidRPr="00064514">
              <w:rPr>
                <w:rStyle w:val="Hyperlink"/>
                <w:noProof/>
              </w:rPr>
              <w:t>Donateurs</w:t>
            </w:r>
            <w:r w:rsidR="007A6781">
              <w:rPr>
                <w:noProof/>
                <w:webHidden/>
              </w:rPr>
              <w:tab/>
            </w:r>
            <w:r w:rsidR="007A6781">
              <w:rPr>
                <w:noProof/>
                <w:webHidden/>
              </w:rPr>
              <w:fldChar w:fldCharType="begin"/>
            </w:r>
            <w:r w:rsidR="007A6781">
              <w:rPr>
                <w:noProof/>
                <w:webHidden/>
              </w:rPr>
              <w:instrText xml:space="preserve"> PAGEREF _Toc50405174 \h </w:instrText>
            </w:r>
            <w:r w:rsidR="007A6781">
              <w:rPr>
                <w:noProof/>
                <w:webHidden/>
              </w:rPr>
            </w:r>
            <w:r w:rsidR="007A6781">
              <w:rPr>
                <w:noProof/>
                <w:webHidden/>
              </w:rPr>
              <w:fldChar w:fldCharType="separate"/>
            </w:r>
            <w:r w:rsidR="007A6781">
              <w:rPr>
                <w:noProof/>
                <w:webHidden/>
              </w:rPr>
              <w:t>10</w:t>
            </w:r>
            <w:r w:rsidR="007A6781">
              <w:rPr>
                <w:noProof/>
                <w:webHidden/>
              </w:rPr>
              <w:fldChar w:fldCharType="end"/>
            </w:r>
          </w:hyperlink>
        </w:p>
        <w:p w14:paraId="7C08029B" w14:textId="4BF7325B" w:rsidR="007A6781" w:rsidRDefault="00234B50">
          <w:pPr>
            <w:pStyle w:val="Inhopg2"/>
            <w:tabs>
              <w:tab w:val="left" w:pos="880"/>
              <w:tab w:val="right" w:leader="dot" w:pos="9062"/>
            </w:tabs>
            <w:rPr>
              <w:rFonts w:cstheme="minorBidi"/>
              <w:noProof/>
              <w:sz w:val="22"/>
              <w:szCs w:val="22"/>
              <w:lang w:val="nl-NL" w:eastAsia="nl-NL"/>
            </w:rPr>
          </w:pPr>
          <w:hyperlink w:anchor="_Toc50405175" w:history="1">
            <w:r w:rsidR="007A6781" w:rsidRPr="00064514">
              <w:rPr>
                <w:rStyle w:val="Hyperlink"/>
                <w:noProof/>
                <w14:scene3d>
                  <w14:camera w14:prst="orthographicFront"/>
                  <w14:lightRig w14:rig="threePt" w14:dir="t">
                    <w14:rot w14:lat="0" w14:lon="0" w14:rev="0"/>
                  </w14:lightRig>
                </w14:scene3d>
              </w:rPr>
              <w:t>4.4.</w:t>
            </w:r>
            <w:r w:rsidR="007A6781">
              <w:rPr>
                <w:rFonts w:cstheme="minorBidi"/>
                <w:noProof/>
                <w:sz w:val="22"/>
                <w:szCs w:val="22"/>
                <w:lang w:val="nl-NL" w:eastAsia="nl-NL"/>
              </w:rPr>
              <w:tab/>
            </w:r>
            <w:r w:rsidR="007A6781" w:rsidRPr="00064514">
              <w:rPr>
                <w:rStyle w:val="Hyperlink"/>
                <w:noProof/>
              </w:rPr>
              <w:t>Overige kleinschalige fondsenwerving</w:t>
            </w:r>
            <w:r w:rsidR="007A6781">
              <w:rPr>
                <w:noProof/>
                <w:webHidden/>
              </w:rPr>
              <w:tab/>
            </w:r>
            <w:r w:rsidR="007A6781">
              <w:rPr>
                <w:noProof/>
                <w:webHidden/>
              </w:rPr>
              <w:fldChar w:fldCharType="begin"/>
            </w:r>
            <w:r w:rsidR="007A6781">
              <w:rPr>
                <w:noProof/>
                <w:webHidden/>
              </w:rPr>
              <w:instrText xml:space="preserve"> PAGEREF _Toc50405175 \h </w:instrText>
            </w:r>
            <w:r w:rsidR="007A6781">
              <w:rPr>
                <w:noProof/>
                <w:webHidden/>
              </w:rPr>
            </w:r>
            <w:r w:rsidR="007A6781">
              <w:rPr>
                <w:noProof/>
                <w:webHidden/>
              </w:rPr>
              <w:fldChar w:fldCharType="separate"/>
            </w:r>
            <w:r w:rsidR="007A6781">
              <w:rPr>
                <w:noProof/>
                <w:webHidden/>
              </w:rPr>
              <w:t>10</w:t>
            </w:r>
            <w:r w:rsidR="007A6781">
              <w:rPr>
                <w:noProof/>
                <w:webHidden/>
              </w:rPr>
              <w:fldChar w:fldCharType="end"/>
            </w:r>
          </w:hyperlink>
        </w:p>
        <w:p w14:paraId="5A58FDA7" w14:textId="751BCA31" w:rsidR="007A6781" w:rsidRDefault="00234B50">
          <w:pPr>
            <w:pStyle w:val="Inhopg2"/>
            <w:tabs>
              <w:tab w:val="left" w:pos="880"/>
              <w:tab w:val="right" w:leader="dot" w:pos="9062"/>
            </w:tabs>
            <w:rPr>
              <w:rFonts w:cstheme="minorBidi"/>
              <w:noProof/>
              <w:sz w:val="22"/>
              <w:szCs w:val="22"/>
              <w:lang w:val="nl-NL" w:eastAsia="nl-NL"/>
            </w:rPr>
          </w:pPr>
          <w:hyperlink w:anchor="_Toc50405176" w:history="1">
            <w:r w:rsidR="007A6781" w:rsidRPr="00064514">
              <w:rPr>
                <w:rStyle w:val="Hyperlink"/>
                <w:noProof/>
                <w14:scene3d>
                  <w14:camera w14:prst="orthographicFront"/>
                  <w14:lightRig w14:rig="threePt" w14:dir="t">
                    <w14:rot w14:lat="0" w14:lon="0" w14:rev="0"/>
                  </w14:lightRig>
                </w14:scene3d>
              </w:rPr>
              <w:t>4.5.</w:t>
            </w:r>
            <w:r w:rsidR="007A6781">
              <w:rPr>
                <w:rFonts w:cstheme="minorBidi"/>
                <w:noProof/>
                <w:sz w:val="22"/>
                <w:szCs w:val="22"/>
                <w:lang w:val="nl-NL" w:eastAsia="nl-NL"/>
              </w:rPr>
              <w:tab/>
            </w:r>
            <w:r w:rsidR="007A6781" w:rsidRPr="00064514">
              <w:rPr>
                <w:rStyle w:val="Hyperlink"/>
                <w:noProof/>
              </w:rPr>
              <w:t>Overige en toekomstige ontwikkelingen</w:t>
            </w:r>
            <w:r w:rsidR="007A6781">
              <w:rPr>
                <w:noProof/>
                <w:webHidden/>
              </w:rPr>
              <w:tab/>
            </w:r>
            <w:r w:rsidR="007A6781">
              <w:rPr>
                <w:noProof/>
                <w:webHidden/>
              </w:rPr>
              <w:fldChar w:fldCharType="begin"/>
            </w:r>
            <w:r w:rsidR="007A6781">
              <w:rPr>
                <w:noProof/>
                <w:webHidden/>
              </w:rPr>
              <w:instrText xml:space="preserve"> PAGEREF _Toc50405176 \h </w:instrText>
            </w:r>
            <w:r w:rsidR="007A6781">
              <w:rPr>
                <w:noProof/>
                <w:webHidden/>
              </w:rPr>
            </w:r>
            <w:r w:rsidR="007A6781">
              <w:rPr>
                <w:noProof/>
                <w:webHidden/>
              </w:rPr>
              <w:fldChar w:fldCharType="separate"/>
            </w:r>
            <w:r w:rsidR="007A6781">
              <w:rPr>
                <w:noProof/>
                <w:webHidden/>
              </w:rPr>
              <w:t>12</w:t>
            </w:r>
            <w:r w:rsidR="007A6781">
              <w:rPr>
                <w:noProof/>
                <w:webHidden/>
              </w:rPr>
              <w:fldChar w:fldCharType="end"/>
            </w:r>
          </w:hyperlink>
        </w:p>
        <w:p w14:paraId="2307C790" w14:textId="758643BB" w:rsidR="007A6781" w:rsidRDefault="00234B50">
          <w:pPr>
            <w:pStyle w:val="Inhopg1"/>
            <w:tabs>
              <w:tab w:val="left" w:pos="440"/>
              <w:tab w:val="right" w:leader="dot" w:pos="9062"/>
            </w:tabs>
            <w:rPr>
              <w:rFonts w:cstheme="minorBidi"/>
              <w:noProof/>
              <w:sz w:val="22"/>
              <w:szCs w:val="22"/>
              <w:lang w:val="nl-NL" w:eastAsia="nl-NL"/>
            </w:rPr>
          </w:pPr>
          <w:hyperlink w:anchor="_Toc50405177" w:history="1">
            <w:r w:rsidR="007A6781" w:rsidRPr="00064514">
              <w:rPr>
                <w:rStyle w:val="Hyperlink"/>
                <w:noProof/>
              </w:rPr>
              <w:t>5.</w:t>
            </w:r>
            <w:r w:rsidR="007A6781">
              <w:rPr>
                <w:rFonts w:cstheme="minorBidi"/>
                <w:noProof/>
                <w:sz w:val="22"/>
                <w:szCs w:val="22"/>
                <w:lang w:val="nl-NL" w:eastAsia="nl-NL"/>
              </w:rPr>
              <w:tab/>
            </w:r>
            <w:r w:rsidR="007A6781" w:rsidRPr="00064514">
              <w:rPr>
                <w:rStyle w:val="Hyperlink"/>
                <w:noProof/>
              </w:rPr>
              <w:t>Externe bronnen en ondersteuning:</w:t>
            </w:r>
            <w:r w:rsidR="007A6781">
              <w:rPr>
                <w:noProof/>
                <w:webHidden/>
              </w:rPr>
              <w:tab/>
            </w:r>
            <w:r w:rsidR="007A6781">
              <w:rPr>
                <w:noProof/>
                <w:webHidden/>
              </w:rPr>
              <w:fldChar w:fldCharType="begin"/>
            </w:r>
            <w:r w:rsidR="007A6781">
              <w:rPr>
                <w:noProof/>
                <w:webHidden/>
              </w:rPr>
              <w:instrText xml:space="preserve"> PAGEREF _Toc50405177 \h </w:instrText>
            </w:r>
            <w:r w:rsidR="007A6781">
              <w:rPr>
                <w:noProof/>
                <w:webHidden/>
              </w:rPr>
            </w:r>
            <w:r w:rsidR="007A6781">
              <w:rPr>
                <w:noProof/>
                <w:webHidden/>
              </w:rPr>
              <w:fldChar w:fldCharType="separate"/>
            </w:r>
            <w:r w:rsidR="007A6781">
              <w:rPr>
                <w:noProof/>
                <w:webHidden/>
              </w:rPr>
              <w:t>13</w:t>
            </w:r>
            <w:r w:rsidR="007A6781">
              <w:rPr>
                <w:noProof/>
                <w:webHidden/>
              </w:rPr>
              <w:fldChar w:fldCharType="end"/>
            </w:r>
          </w:hyperlink>
        </w:p>
        <w:p w14:paraId="7C7F9542" w14:textId="1E24DEEE" w:rsidR="007A6781" w:rsidRDefault="00234B50">
          <w:pPr>
            <w:pStyle w:val="Inhopg1"/>
            <w:tabs>
              <w:tab w:val="left" w:pos="440"/>
              <w:tab w:val="right" w:leader="dot" w:pos="9062"/>
            </w:tabs>
            <w:rPr>
              <w:rFonts w:cstheme="minorBidi"/>
              <w:noProof/>
              <w:sz w:val="22"/>
              <w:szCs w:val="22"/>
              <w:lang w:val="nl-NL" w:eastAsia="nl-NL"/>
            </w:rPr>
          </w:pPr>
          <w:hyperlink w:anchor="_Toc50405178" w:history="1">
            <w:r w:rsidR="007A6781" w:rsidRPr="00064514">
              <w:rPr>
                <w:rStyle w:val="Hyperlink"/>
                <w:noProof/>
              </w:rPr>
              <w:t>6.</w:t>
            </w:r>
            <w:r w:rsidR="007A6781">
              <w:rPr>
                <w:rFonts w:cstheme="minorBidi"/>
                <w:noProof/>
                <w:sz w:val="22"/>
                <w:szCs w:val="22"/>
                <w:lang w:val="nl-NL" w:eastAsia="nl-NL"/>
              </w:rPr>
              <w:tab/>
            </w:r>
            <w:r w:rsidR="007A6781" w:rsidRPr="00064514">
              <w:rPr>
                <w:rStyle w:val="Hyperlink"/>
                <w:noProof/>
              </w:rPr>
              <w:t>Tot slot</w:t>
            </w:r>
            <w:r w:rsidR="007A6781">
              <w:rPr>
                <w:noProof/>
                <w:webHidden/>
              </w:rPr>
              <w:tab/>
            </w:r>
            <w:r w:rsidR="007A6781">
              <w:rPr>
                <w:noProof/>
                <w:webHidden/>
              </w:rPr>
              <w:fldChar w:fldCharType="begin"/>
            </w:r>
            <w:r w:rsidR="007A6781">
              <w:rPr>
                <w:noProof/>
                <w:webHidden/>
              </w:rPr>
              <w:instrText xml:space="preserve"> PAGEREF _Toc50405178 \h </w:instrText>
            </w:r>
            <w:r w:rsidR="007A6781">
              <w:rPr>
                <w:noProof/>
                <w:webHidden/>
              </w:rPr>
            </w:r>
            <w:r w:rsidR="007A6781">
              <w:rPr>
                <w:noProof/>
                <w:webHidden/>
              </w:rPr>
              <w:fldChar w:fldCharType="separate"/>
            </w:r>
            <w:r w:rsidR="007A6781">
              <w:rPr>
                <w:noProof/>
                <w:webHidden/>
              </w:rPr>
              <w:t>14</w:t>
            </w:r>
            <w:r w:rsidR="007A6781">
              <w:rPr>
                <w:noProof/>
                <w:webHidden/>
              </w:rPr>
              <w:fldChar w:fldCharType="end"/>
            </w:r>
          </w:hyperlink>
        </w:p>
        <w:p w14:paraId="458DFCC9" w14:textId="1F7781F2" w:rsidR="007A6781" w:rsidRDefault="00234B50">
          <w:pPr>
            <w:pStyle w:val="Inhopg1"/>
            <w:tabs>
              <w:tab w:val="left" w:pos="440"/>
              <w:tab w:val="right" w:leader="dot" w:pos="9062"/>
            </w:tabs>
            <w:rPr>
              <w:rFonts w:cstheme="minorBidi"/>
              <w:noProof/>
              <w:sz w:val="22"/>
              <w:szCs w:val="22"/>
              <w:lang w:val="nl-NL" w:eastAsia="nl-NL"/>
            </w:rPr>
          </w:pPr>
          <w:hyperlink w:anchor="_Toc50405179" w:history="1">
            <w:r w:rsidR="007A6781" w:rsidRPr="00064514">
              <w:rPr>
                <w:rStyle w:val="Hyperlink"/>
                <w:noProof/>
              </w:rPr>
              <w:t>7.</w:t>
            </w:r>
            <w:r w:rsidR="007A6781">
              <w:rPr>
                <w:rFonts w:cstheme="minorBidi"/>
                <w:noProof/>
                <w:sz w:val="22"/>
                <w:szCs w:val="22"/>
                <w:lang w:val="nl-NL" w:eastAsia="nl-NL"/>
              </w:rPr>
              <w:tab/>
            </w:r>
            <w:r w:rsidR="007A6781" w:rsidRPr="00064514">
              <w:rPr>
                <w:rStyle w:val="Hyperlink"/>
                <w:noProof/>
              </w:rPr>
              <w:t>Bijlagen (apart document):</w:t>
            </w:r>
            <w:r w:rsidR="007A6781">
              <w:rPr>
                <w:noProof/>
                <w:webHidden/>
              </w:rPr>
              <w:tab/>
            </w:r>
            <w:r w:rsidR="007A6781">
              <w:rPr>
                <w:noProof/>
                <w:webHidden/>
              </w:rPr>
              <w:fldChar w:fldCharType="begin"/>
            </w:r>
            <w:r w:rsidR="007A6781">
              <w:rPr>
                <w:noProof/>
                <w:webHidden/>
              </w:rPr>
              <w:instrText xml:space="preserve"> PAGEREF _Toc50405179 \h </w:instrText>
            </w:r>
            <w:r w:rsidR="007A6781">
              <w:rPr>
                <w:noProof/>
                <w:webHidden/>
              </w:rPr>
            </w:r>
            <w:r w:rsidR="007A6781">
              <w:rPr>
                <w:noProof/>
                <w:webHidden/>
              </w:rPr>
              <w:fldChar w:fldCharType="separate"/>
            </w:r>
            <w:r w:rsidR="007A6781">
              <w:rPr>
                <w:noProof/>
                <w:webHidden/>
              </w:rPr>
              <w:t>15</w:t>
            </w:r>
            <w:r w:rsidR="007A6781">
              <w:rPr>
                <w:noProof/>
                <w:webHidden/>
              </w:rPr>
              <w:fldChar w:fldCharType="end"/>
            </w:r>
          </w:hyperlink>
        </w:p>
        <w:p w14:paraId="732795F0" w14:textId="7D3572CE" w:rsidR="007A6781" w:rsidRDefault="00234B50">
          <w:pPr>
            <w:pStyle w:val="Inhopg2"/>
            <w:tabs>
              <w:tab w:val="left" w:pos="880"/>
              <w:tab w:val="right" w:leader="dot" w:pos="9062"/>
            </w:tabs>
            <w:rPr>
              <w:rFonts w:cstheme="minorBidi"/>
              <w:noProof/>
              <w:sz w:val="22"/>
              <w:szCs w:val="22"/>
              <w:lang w:val="nl-NL" w:eastAsia="nl-NL"/>
            </w:rPr>
          </w:pPr>
          <w:hyperlink w:anchor="_Toc50405180" w:history="1">
            <w:r w:rsidR="007A6781" w:rsidRPr="00064514">
              <w:rPr>
                <w:rStyle w:val="Hyperlink"/>
                <w:noProof/>
                <w14:scene3d>
                  <w14:camera w14:prst="orthographicFront"/>
                  <w14:lightRig w14:rig="threePt" w14:dir="t">
                    <w14:rot w14:lat="0" w14:lon="0" w14:rev="0"/>
                  </w14:lightRig>
                </w14:scene3d>
              </w:rPr>
              <w:t>7.1.</w:t>
            </w:r>
            <w:r w:rsidR="007A6781">
              <w:rPr>
                <w:rFonts w:cstheme="minorBidi"/>
                <w:noProof/>
                <w:sz w:val="22"/>
                <w:szCs w:val="22"/>
                <w:lang w:val="nl-NL" w:eastAsia="nl-NL"/>
              </w:rPr>
              <w:tab/>
            </w:r>
            <w:r w:rsidR="007A6781" w:rsidRPr="00064514">
              <w:rPr>
                <w:rStyle w:val="Hyperlink"/>
                <w:noProof/>
              </w:rPr>
              <w:t>Sponsor commissie</w:t>
            </w:r>
            <w:r w:rsidR="007A6781">
              <w:rPr>
                <w:noProof/>
                <w:webHidden/>
              </w:rPr>
              <w:tab/>
            </w:r>
            <w:r w:rsidR="007A6781">
              <w:rPr>
                <w:noProof/>
                <w:webHidden/>
              </w:rPr>
              <w:fldChar w:fldCharType="begin"/>
            </w:r>
            <w:r w:rsidR="007A6781">
              <w:rPr>
                <w:noProof/>
                <w:webHidden/>
              </w:rPr>
              <w:instrText xml:space="preserve"> PAGEREF _Toc50405180 \h </w:instrText>
            </w:r>
            <w:r w:rsidR="007A6781">
              <w:rPr>
                <w:noProof/>
                <w:webHidden/>
              </w:rPr>
            </w:r>
            <w:r w:rsidR="007A6781">
              <w:rPr>
                <w:noProof/>
                <w:webHidden/>
              </w:rPr>
              <w:fldChar w:fldCharType="separate"/>
            </w:r>
            <w:r w:rsidR="007A6781">
              <w:rPr>
                <w:noProof/>
                <w:webHidden/>
              </w:rPr>
              <w:t>15</w:t>
            </w:r>
            <w:r w:rsidR="007A6781">
              <w:rPr>
                <w:noProof/>
                <w:webHidden/>
              </w:rPr>
              <w:fldChar w:fldCharType="end"/>
            </w:r>
          </w:hyperlink>
        </w:p>
        <w:p w14:paraId="50B0201B" w14:textId="1BB93AAA" w:rsidR="007A6781" w:rsidRDefault="00234B50">
          <w:pPr>
            <w:pStyle w:val="Inhopg2"/>
            <w:tabs>
              <w:tab w:val="left" w:pos="880"/>
              <w:tab w:val="right" w:leader="dot" w:pos="9062"/>
            </w:tabs>
            <w:rPr>
              <w:rFonts w:cstheme="minorBidi"/>
              <w:noProof/>
              <w:sz w:val="22"/>
              <w:szCs w:val="22"/>
              <w:lang w:val="nl-NL" w:eastAsia="nl-NL"/>
            </w:rPr>
          </w:pPr>
          <w:hyperlink w:anchor="_Toc50405181" w:history="1">
            <w:r w:rsidR="007A6781" w:rsidRPr="00064514">
              <w:rPr>
                <w:rStyle w:val="Hyperlink"/>
                <w:noProof/>
                <w14:scene3d>
                  <w14:camera w14:prst="orthographicFront"/>
                  <w14:lightRig w14:rig="threePt" w14:dir="t">
                    <w14:rot w14:lat="0" w14:lon="0" w14:rev="0"/>
                  </w14:lightRig>
                </w14:scene3d>
              </w:rPr>
              <w:t>7.2.</w:t>
            </w:r>
            <w:r w:rsidR="007A6781">
              <w:rPr>
                <w:rFonts w:cstheme="minorBidi"/>
                <w:noProof/>
                <w:sz w:val="22"/>
                <w:szCs w:val="22"/>
                <w:lang w:val="nl-NL" w:eastAsia="nl-NL"/>
              </w:rPr>
              <w:tab/>
            </w:r>
            <w:r w:rsidR="007A6781" w:rsidRPr="00064514">
              <w:rPr>
                <w:rStyle w:val="Hyperlink"/>
                <w:noProof/>
              </w:rPr>
              <w:t>Sponsor register</w:t>
            </w:r>
            <w:r w:rsidR="007A6781">
              <w:rPr>
                <w:noProof/>
                <w:webHidden/>
              </w:rPr>
              <w:tab/>
            </w:r>
            <w:r w:rsidR="007A6781">
              <w:rPr>
                <w:noProof/>
                <w:webHidden/>
              </w:rPr>
              <w:fldChar w:fldCharType="begin"/>
            </w:r>
            <w:r w:rsidR="007A6781">
              <w:rPr>
                <w:noProof/>
                <w:webHidden/>
              </w:rPr>
              <w:instrText xml:space="preserve"> PAGEREF _Toc50405181 \h </w:instrText>
            </w:r>
            <w:r w:rsidR="007A6781">
              <w:rPr>
                <w:noProof/>
                <w:webHidden/>
              </w:rPr>
            </w:r>
            <w:r w:rsidR="007A6781">
              <w:rPr>
                <w:noProof/>
                <w:webHidden/>
              </w:rPr>
              <w:fldChar w:fldCharType="separate"/>
            </w:r>
            <w:r w:rsidR="007A6781">
              <w:rPr>
                <w:noProof/>
                <w:webHidden/>
              </w:rPr>
              <w:t>15</w:t>
            </w:r>
            <w:r w:rsidR="007A6781">
              <w:rPr>
                <w:noProof/>
                <w:webHidden/>
              </w:rPr>
              <w:fldChar w:fldCharType="end"/>
            </w:r>
          </w:hyperlink>
        </w:p>
        <w:p w14:paraId="0FCC98D5" w14:textId="24589FBD" w:rsidR="007A6781" w:rsidRDefault="00234B50">
          <w:pPr>
            <w:pStyle w:val="Inhopg2"/>
            <w:tabs>
              <w:tab w:val="left" w:pos="880"/>
              <w:tab w:val="right" w:leader="dot" w:pos="9062"/>
            </w:tabs>
            <w:rPr>
              <w:rFonts w:cstheme="minorBidi"/>
              <w:noProof/>
              <w:sz w:val="22"/>
              <w:szCs w:val="22"/>
              <w:lang w:val="nl-NL" w:eastAsia="nl-NL"/>
            </w:rPr>
          </w:pPr>
          <w:hyperlink w:anchor="_Toc50405182" w:history="1">
            <w:r w:rsidR="007A6781" w:rsidRPr="00064514">
              <w:rPr>
                <w:rStyle w:val="Hyperlink"/>
                <w:noProof/>
                <w14:scene3d>
                  <w14:camera w14:prst="orthographicFront"/>
                  <w14:lightRig w14:rig="threePt" w14:dir="t">
                    <w14:rot w14:lat="0" w14:lon="0" w14:rev="0"/>
                  </w14:lightRig>
                </w14:scene3d>
              </w:rPr>
              <w:t>7.3.</w:t>
            </w:r>
            <w:r w:rsidR="007A6781">
              <w:rPr>
                <w:rFonts w:cstheme="minorBidi"/>
                <w:noProof/>
                <w:sz w:val="22"/>
                <w:szCs w:val="22"/>
                <w:lang w:val="nl-NL" w:eastAsia="nl-NL"/>
              </w:rPr>
              <w:tab/>
            </w:r>
            <w:r w:rsidR="007A6781" w:rsidRPr="00064514">
              <w:rPr>
                <w:rStyle w:val="Hyperlink"/>
                <w:noProof/>
              </w:rPr>
              <w:t>Website tekst</w:t>
            </w:r>
            <w:r w:rsidR="007A6781">
              <w:rPr>
                <w:noProof/>
                <w:webHidden/>
              </w:rPr>
              <w:tab/>
            </w:r>
            <w:r w:rsidR="007A6781">
              <w:rPr>
                <w:noProof/>
                <w:webHidden/>
              </w:rPr>
              <w:fldChar w:fldCharType="begin"/>
            </w:r>
            <w:r w:rsidR="007A6781">
              <w:rPr>
                <w:noProof/>
                <w:webHidden/>
              </w:rPr>
              <w:instrText xml:space="preserve"> PAGEREF _Toc50405182 \h </w:instrText>
            </w:r>
            <w:r w:rsidR="007A6781">
              <w:rPr>
                <w:noProof/>
                <w:webHidden/>
              </w:rPr>
            </w:r>
            <w:r w:rsidR="007A6781">
              <w:rPr>
                <w:noProof/>
                <w:webHidden/>
              </w:rPr>
              <w:fldChar w:fldCharType="separate"/>
            </w:r>
            <w:r w:rsidR="007A6781">
              <w:rPr>
                <w:noProof/>
                <w:webHidden/>
              </w:rPr>
              <w:t>15</w:t>
            </w:r>
            <w:r w:rsidR="007A6781">
              <w:rPr>
                <w:noProof/>
                <w:webHidden/>
              </w:rPr>
              <w:fldChar w:fldCharType="end"/>
            </w:r>
          </w:hyperlink>
        </w:p>
        <w:p w14:paraId="370FE1DF" w14:textId="2C5A8DF4" w:rsidR="007A6781" w:rsidRDefault="00234B50">
          <w:pPr>
            <w:pStyle w:val="Inhopg2"/>
            <w:tabs>
              <w:tab w:val="left" w:pos="880"/>
              <w:tab w:val="right" w:leader="dot" w:pos="9062"/>
            </w:tabs>
            <w:rPr>
              <w:rFonts w:cstheme="minorBidi"/>
              <w:noProof/>
              <w:sz w:val="22"/>
              <w:szCs w:val="22"/>
              <w:lang w:val="nl-NL" w:eastAsia="nl-NL"/>
            </w:rPr>
          </w:pPr>
          <w:hyperlink w:anchor="_Toc50405183" w:history="1">
            <w:r w:rsidR="007A6781" w:rsidRPr="00064514">
              <w:rPr>
                <w:rStyle w:val="Hyperlink"/>
                <w:noProof/>
                <w14:scene3d>
                  <w14:camera w14:prst="orthographicFront"/>
                  <w14:lightRig w14:rig="threePt" w14:dir="t">
                    <w14:rot w14:lat="0" w14:lon="0" w14:rev="0"/>
                  </w14:lightRig>
                </w14:scene3d>
              </w:rPr>
              <w:t>7.4.</w:t>
            </w:r>
            <w:r w:rsidR="007A6781">
              <w:rPr>
                <w:rFonts w:cstheme="minorBidi"/>
                <w:noProof/>
                <w:sz w:val="22"/>
                <w:szCs w:val="22"/>
                <w:lang w:val="nl-NL" w:eastAsia="nl-NL"/>
              </w:rPr>
              <w:tab/>
            </w:r>
            <w:r w:rsidR="007A6781" w:rsidRPr="00064514">
              <w:rPr>
                <w:rStyle w:val="Hyperlink"/>
                <w:noProof/>
              </w:rPr>
              <w:t>Sponsor contract voorbeeld (natura)</w:t>
            </w:r>
            <w:r w:rsidR="007A6781">
              <w:rPr>
                <w:noProof/>
                <w:webHidden/>
              </w:rPr>
              <w:tab/>
            </w:r>
            <w:r w:rsidR="007A6781">
              <w:rPr>
                <w:noProof/>
                <w:webHidden/>
              </w:rPr>
              <w:fldChar w:fldCharType="begin"/>
            </w:r>
            <w:r w:rsidR="007A6781">
              <w:rPr>
                <w:noProof/>
                <w:webHidden/>
              </w:rPr>
              <w:instrText xml:space="preserve"> PAGEREF _Toc50405183 \h </w:instrText>
            </w:r>
            <w:r w:rsidR="007A6781">
              <w:rPr>
                <w:noProof/>
                <w:webHidden/>
              </w:rPr>
            </w:r>
            <w:r w:rsidR="007A6781">
              <w:rPr>
                <w:noProof/>
                <w:webHidden/>
              </w:rPr>
              <w:fldChar w:fldCharType="separate"/>
            </w:r>
            <w:r w:rsidR="007A6781">
              <w:rPr>
                <w:noProof/>
                <w:webHidden/>
              </w:rPr>
              <w:t>15</w:t>
            </w:r>
            <w:r w:rsidR="007A6781">
              <w:rPr>
                <w:noProof/>
                <w:webHidden/>
              </w:rPr>
              <w:fldChar w:fldCharType="end"/>
            </w:r>
          </w:hyperlink>
        </w:p>
        <w:p w14:paraId="7758EE37" w14:textId="7CCD8C26" w:rsidR="007A6781" w:rsidRDefault="00234B50">
          <w:pPr>
            <w:pStyle w:val="Inhopg2"/>
            <w:tabs>
              <w:tab w:val="left" w:pos="880"/>
              <w:tab w:val="right" w:leader="dot" w:pos="9062"/>
            </w:tabs>
            <w:rPr>
              <w:rFonts w:cstheme="minorBidi"/>
              <w:noProof/>
              <w:sz w:val="22"/>
              <w:szCs w:val="22"/>
              <w:lang w:val="nl-NL" w:eastAsia="nl-NL"/>
            </w:rPr>
          </w:pPr>
          <w:hyperlink w:anchor="_Toc50405184" w:history="1">
            <w:r w:rsidR="007A6781" w:rsidRPr="00064514">
              <w:rPr>
                <w:rStyle w:val="Hyperlink"/>
                <w:noProof/>
                <w14:scene3d>
                  <w14:camera w14:prst="orthographicFront"/>
                  <w14:lightRig w14:rig="threePt" w14:dir="t">
                    <w14:rot w14:lat="0" w14:lon="0" w14:rev="0"/>
                  </w14:lightRig>
                </w14:scene3d>
              </w:rPr>
              <w:t>7.5.</w:t>
            </w:r>
            <w:r w:rsidR="007A6781">
              <w:rPr>
                <w:rFonts w:cstheme="minorBidi"/>
                <w:noProof/>
                <w:sz w:val="22"/>
                <w:szCs w:val="22"/>
                <w:lang w:val="nl-NL" w:eastAsia="nl-NL"/>
              </w:rPr>
              <w:tab/>
            </w:r>
            <w:r w:rsidR="007A6781" w:rsidRPr="00064514">
              <w:rPr>
                <w:rStyle w:val="Hyperlink"/>
                <w:noProof/>
              </w:rPr>
              <w:t>Sponsor contract voorbeeld (financiële ondersteuning met tegenprestatie)</w:t>
            </w:r>
            <w:r w:rsidR="007A6781">
              <w:rPr>
                <w:noProof/>
                <w:webHidden/>
              </w:rPr>
              <w:tab/>
            </w:r>
            <w:r w:rsidR="007A6781">
              <w:rPr>
                <w:noProof/>
                <w:webHidden/>
              </w:rPr>
              <w:fldChar w:fldCharType="begin"/>
            </w:r>
            <w:r w:rsidR="007A6781">
              <w:rPr>
                <w:noProof/>
                <w:webHidden/>
              </w:rPr>
              <w:instrText xml:space="preserve"> PAGEREF _Toc50405184 \h </w:instrText>
            </w:r>
            <w:r w:rsidR="007A6781">
              <w:rPr>
                <w:noProof/>
                <w:webHidden/>
              </w:rPr>
            </w:r>
            <w:r w:rsidR="007A6781">
              <w:rPr>
                <w:noProof/>
                <w:webHidden/>
              </w:rPr>
              <w:fldChar w:fldCharType="separate"/>
            </w:r>
            <w:r w:rsidR="007A6781">
              <w:rPr>
                <w:noProof/>
                <w:webHidden/>
              </w:rPr>
              <w:t>15</w:t>
            </w:r>
            <w:r w:rsidR="007A6781">
              <w:rPr>
                <w:noProof/>
                <w:webHidden/>
              </w:rPr>
              <w:fldChar w:fldCharType="end"/>
            </w:r>
          </w:hyperlink>
        </w:p>
        <w:p w14:paraId="29B7BBC1" w14:textId="256058FE" w:rsidR="007A6781" w:rsidRDefault="00234B50">
          <w:pPr>
            <w:pStyle w:val="Inhopg2"/>
            <w:tabs>
              <w:tab w:val="left" w:pos="880"/>
              <w:tab w:val="right" w:leader="dot" w:pos="9062"/>
            </w:tabs>
            <w:rPr>
              <w:rFonts w:cstheme="minorBidi"/>
              <w:noProof/>
              <w:sz w:val="22"/>
              <w:szCs w:val="22"/>
              <w:lang w:val="nl-NL" w:eastAsia="nl-NL"/>
            </w:rPr>
          </w:pPr>
          <w:hyperlink w:anchor="_Toc50405185" w:history="1">
            <w:r w:rsidR="007A6781" w:rsidRPr="00064514">
              <w:rPr>
                <w:rStyle w:val="Hyperlink"/>
                <w:noProof/>
                <w14:scene3d>
                  <w14:camera w14:prst="orthographicFront"/>
                  <w14:lightRig w14:rig="threePt" w14:dir="t">
                    <w14:rot w14:lat="0" w14:lon="0" w14:rev="0"/>
                  </w14:lightRig>
                </w14:scene3d>
              </w:rPr>
              <w:t>7.6.</w:t>
            </w:r>
            <w:r w:rsidR="007A6781">
              <w:rPr>
                <w:rFonts w:cstheme="minorBidi"/>
                <w:noProof/>
                <w:sz w:val="22"/>
                <w:szCs w:val="22"/>
                <w:lang w:val="nl-NL" w:eastAsia="nl-NL"/>
              </w:rPr>
              <w:tab/>
            </w:r>
            <w:r w:rsidR="007A6781" w:rsidRPr="00064514">
              <w:rPr>
                <w:rStyle w:val="Hyperlink"/>
                <w:noProof/>
              </w:rPr>
              <w:t>Intern protocol tegenprestaties</w:t>
            </w:r>
            <w:r w:rsidR="007A6781">
              <w:rPr>
                <w:noProof/>
                <w:webHidden/>
              </w:rPr>
              <w:tab/>
            </w:r>
            <w:r w:rsidR="007A6781">
              <w:rPr>
                <w:noProof/>
                <w:webHidden/>
              </w:rPr>
              <w:fldChar w:fldCharType="begin"/>
            </w:r>
            <w:r w:rsidR="007A6781">
              <w:rPr>
                <w:noProof/>
                <w:webHidden/>
              </w:rPr>
              <w:instrText xml:space="preserve"> PAGEREF _Toc50405185 \h </w:instrText>
            </w:r>
            <w:r w:rsidR="007A6781">
              <w:rPr>
                <w:noProof/>
                <w:webHidden/>
              </w:rPr>
            </w:r>
            <w:r w:rsidR="007A6781">
              <w:rPr>
                <w:noProof/>
                <w:webHidden/>
              </w:rPr>
              <w:fldChar w:fldCharType="separate"/>
            </w:r>
            <w:r w:rsidR="007A6781">
              <w:rPr>
                <w:noProof/>
                <w:webHidden/>
              </w:rPr>
              <w:t>15</w:t>
            </w:r>
            <w:r w:rsidR="007A6781">
              <w:rPr>
                <w:noProof/>
                <w:webHidden/>
              </w:rPr>
              <w:fldChar w:fldCharType="end"/>
            </w:r>
          </w:hyperlink>
        </w:p>
        <w:p w14:paraId="0F9F8740" w14:textId="08AA93B0" w:rsidR="0041563A" w:rsidRPr="0041563A" w:rsidRDefault="00571503" w:rsidP="0047448B">
          <w:pPr>
            <w:jc w:val="both"/>
          </w:pPr>
          <w:r>
            <w:rPr>
              <w:rFonts w:eastAsiaTheme="minorEastAsia" w:cs="Times New Roman"/>
            </w:rPr>
            <w:fldChar w:fldCharType="end"/>
          </w:r>
        </w:p>
      </w:sdtContent>
    </w:sdt>
    <w:p w14:paraId="761466CE" w14:textId="77777777" w:rsidR="002647B8" w:rsidRPr="0041563A" w:rsidRDefault="002647B8" w:rsidP="0047448B">
      <w:pPr>
        <w:jc w:val="both"/>
        <w:rPr>
          <w:lang w:val="nl-NL"/>
        </w:rPr>
      </w:pPr>
    </w:p>
    <w:p w14:paraId="07B8F4C2" w14:textId="77777777" w:rsidR="002647B8" w:rsidRPr="0041563A" w:rsidRDefault="002647B8" w:rsidP="0047448B">
      <w:pPr>
        <w:jc w:val="both"/>
        <w:rPr>
          <w:lang w:val="nl-NL"/>
        </w:rPr>
      </w:pPr>
    </w:p>
    <w:p w14:paraId="5D927D22" w14:textId="7F87913C" w:rsidR="002647B8" w:rsidRPr="0041563A" w:rsidRDefault="002647B8" w:rsidP="0047448B">
      <w:pPr>
        <w:jc w:val="both"/>
        <w:rPr>
          <w:lang w:val="nl-NL"/>
        </w:rPr>
      </w:pPr>
      <w:r w:rsidRPr="0041563A">
        <w:rPr>
          <w:lang w:val="nl-NL"/>
        </w:rPr>
        <w:br w:type="page"/>
      </w:r>
    </w:p>
    <w:p w14:paraId="57D76634" w14:textId="2A2F33A9" w:rsidR="002647B8" w:rsidRPr="004F3554" w:rsidRDefault="002647B8" w:rsidP="0047448B">
      <w:pPr>
        <w:pStyle w:val="Kop1"/>
        <w:jc w:val="both"/>
      </w:pPr>
      <w:bookmarkStart w:id="0" w:name="_Toc50405168"/>
      <w:r w:rsidRPr="004F3554">
        <w:lastRenderedPageBreak/>
        <w:t>Inleiding</w:t>
      </w:r>
      <w:bookmarkEnd w:id="0"/>
    </w:p>
    <w:p w14:paraId="1D3C2147" w14:textId="7E1D4FF0" w:rsidR="0041563A" w:rsidRPr="0041563A" w:rsidRDefault="0041563A" w:rsidP="0047448B">
      <w:pPr>
        <w:jc w:val="both"/>
        <w:rPr>
          <w:lang w:val="nl-NL"/>
        </w:rPr>
      </w:pPr>
      <w:r w:rsidRPr="0041563A">
        <w:rPr>
          <w:lang w:val="nl-NL"/>
        </w:rPr>
        <w:t xml:space="preserve">Sponsoring is een combinatie </w:t>
      </w:r>
      <w:r w:rsidR="00E6688E">
        <w:rPr>
          <w:lang w:val="nl-NL"/>
        </w:rPr>
        <w:t>é</w:t>
      </w:r>
      <w:r w:rsidRPr="0041563A">
        <w:rPr>
          <w:lang w:val="nl-NL"/>
        </w:rPr>
        <w:t>n balans tussen enerzijds</w:t>
      </w:r>
      <w:r w:rsidR="00E6688E">
        <w:rPr>
          <w:lang w:val="nl-NL"/>
        </w:rPr>
        <w:t>:</w:t>
      </w:r>
      <w:r w:rsidRPr="0041563A">
        <w:rPr>
          <w:lang w:val="nl-NL"/>
        </w:rPr>
        <w:t xml:space="preserve"> actieve reclame voor de sponsor en anderzijds</w:t>
      </w:r>
      <w:r w:rsidR="00E6688E">
        <w:rPr>
          <w:lang w:val="nl-NL"/>
        </w:rPr>
        <w:t>:</w:t>
      </w:r>
      <w:r w:rsidRPr="0041563A">
        <w:rPr>
          <w:lang w:val="nl-NL"/>
        </w:rPr>
        <w:t xml:space="preserve"> liefdadigheid die bijdraagt aan de samenleving en gezondheid in het bijzonder !</w:t>
      </w:r>
    </w:p>
    <w:p w14:paraId="26D5595E" w14:textId="55ED8177" w:rsidR="00DE6574" w:rsidRDefault="00DE6574" w:rsidP="0047448B">
      <w:pPr>
        <w:jc w:val="both"/>
        <w:rPr>
          <w:lang w:val="nl-NL"/>
        </w:rPr>
      </w:pPr>
      <w:r w:rsidRPr="00DE6574">
        <w:rPr>
          <w:lang w:val="nl-NL"/>
        </w:rPr>
        <w:t xml:space="preserve">Sponsoring is voor een vereniging als de onze van zeer groot belang. </w:t>
      </w:r>
    </w:p>
    <w:p w14:paraId="55B9C89D" w14:textId="64681086" w:rsidR="00DE6574" w:rsidRDefault="00DE6574" w:rsidP="0047448B">
      <w:pPr>
        <w:jc w:val="both"/>
        <w:rPr>
          <w:lang w:val="nl-NL"/>
        </w:rPr>
      </w:pPr>
      <w:r>
        <w:rPr>
          <w:lang w:val="nl-NL"/>
        </w:rPr>
        <w:t>De primaire bron van inko</w:t>
      </w:r>
      <w:r w:rsidR="001B209B">
        <w:rPr>
          <w:lang w:val="nl-NL"/>
        </w:rPr>
        <w:t>m</w:t>
      </w:r>
      <w:r>
        <w:rPr>
          <w:lang w:val="nl-NL"/>
        </w:rPr>
        <w:t xml:space="preserve">sten is uiteraard de contributie van de leden, welke voor het overgrote deel opgaat aan </w:t>
      </w:r>
      <w:proofErr w:type="spellStart"/>
      <w:r>
        <w:rPr>
          <w:lang w:val="nl-NL"/>
        </w:rPr>
        <w:t>badhuur</w:t>
      </w:r>
      <w:proofErr w:type="spellEnd"/>
      <w:r>
        <w:rPr>
          <w:lang w:val="nl-NL"/>
        </w:rPr>
        <w:t xml:space="preserve"> en materialen. Om de vereniging meer financiële armslag te kunnen geven is eind 2019 besloten om actiever in te zetten op het werven en onderhouden van sponsoren.</w:t>
      </w:r>
      <w:r w:rsidR="005105F1" w:rsidRPr="005105F1">
        <w:rPr>
          <w:lang w:val="nl-NL"/>
        </w:rPr>
        <w:t xml:space="preserve"> </w:t>
      </w:r>
    </w:p>
    <w:p w14:paraId="741B858A" w14:textId="77777777" w:rsidR="00230E27" w:rsidRDefault="00DE6574" w:rsidP="0047448B">
      <w:pPr>
        <w:jc w:val="both"/>
        <w:rPr>
          <w:lang w:val="nl-NL"/>
        </w:rPr>
      </w:pPr>
      <w:r w:rsidRPr="00DE6574">
        <w:rPr>
          <w:lang w:val="nl-NL"/>
        </w:rPr>
        <w:t xml:space="preserve">De financiële middelen die gegenereerd worden door sponsoring geven de vereniging onder andere de mogelijkheid om </w:t>
      </w:r>
      <w:r w:rsidR="008666A8">
        <w:rPr>
          <w:lang w:val="nl-NL"/>
        </w:rPr>
        <w:t xml:space="preserve">extra </w:t>
      </w:r>
      <w:r w:rsidRPr="00DE6574">
        <w:rPr>
          <w:lang w:val="nl-NL"/>
        </w:rPr>
        <w:t xml:space="preserve">materialen aan te schaffen en </w:t>
      </w:r>
      <w:r w:rsidR="004E455A">
        <w:rPr>
          <w:lang w:val="nl-NL"/>
        </w:rPr>
        <w:t xml:space="preserve">extra </w:t>
      </w:r>
      <w:r w:rsidRPr="00DE6574">
        <w:rPr>
          <w:lang w:val="nl-NL"/>
        </w:rPr>
        <w:t xml:space="preserve">activiteiten te ontplooien. Dit komt de uitstraling van de vereniging en haar leden ten goede. Een levendige vereniging trekt meer leden en publiek, met als resultaat extra inkomsten en natuurlijk meer zichtbaarheid voor de sponsoren. Zo werken de sponsorgelden als een kloppend hart binnen de vereniging. </w:t>
      </w:r>
    </w:p>
    <w:p w14:paraId="78E04BB7" w14:textId="267F137E" w:rsidR="00597F68" w:rsidRDefault="00DE6574" w:rsidP="0047448B">
      <w:pPr>
        <w:jc w:val="both"/>
        <w:rPr>
          <w:lang w:val="nl-NL"/>
        </w:rPr>
      </w:pPr>
      <w:r w:rsidRPr="00DE6574">
        <w:rPr>
          <w:lang w:val="nl-NL"/>
        </w:rPr>
        <w:t xml:space="preserve">Dit plan is geschreven om alle sponsormogelijkheden binnen de vereniging beter zichtbaar te maken voor sponsoren en om er voor te zorgen dat er voor leden van het bestuur of de sponsorcommissie een duidelijke richtlijn is bij het werven van sponsoren. Het sponsorplan geeft ook inzicht in wat de sponsor van de vereniging mag verwachten. Door deze zichtbaarheid en duidelijkheid te bieden hoopt het bestuur de sponsoring van de vereniging naar een hoger niveau te tillen, zowel in kwantiteit als in kwaliteit. Dit sponsorplan bevat onder andere korte omschrijvingen van de verschillende vormen van sponsoring </w:t>
      </w:r>
      <w:r w:rsidR="00A61ED5">
        <w:rPr>
          <w:lang w:val="nl-NL"/>
        </w:rPr>
        <w:t xml:space="preserve">(Hoofdstuk 4) </w:t>
      </w:r>
      <w:r w:rsidRPr="00DE6574">
        <w:rPr>
          <w:lang w:val="nl-NL"/>
        </w:rPr>
        <w:t xml:space="preserve">en de bijbehorende voorwaarden. </w:t>
      </w:r>
    </w:p>
    <w:p w14:paraId="535216BC" w14:textId="06FFD8FC" w:rsidR="00DE6574" w:rsidRPr="00DE6574" w:rsidRDefault="00DE6574" w:rsidP="0047448B">
      <w:pPr>
        <w:jc w:val="both"/>
        <w:rPr>
          <w:lang w:val="nl-NL"/>
        </w:rPr>
      </w:pPr>
      <w:r w:rsidRPr="00DE6574">
        <w:rPr>
          <w:lang w:val="nl-NL"/>
        </w:rPr>
        <w:t>In sponsorovereenkomsten zal naar dit document worden verwezen. Veel van de huidige sponsoren van de vereniging zijn een overeenkomst aangegaan, niet alleen om hun eigen naamsbekendheid en maatschappelijke betrokkenheid te vergroten, maar vooral ook omdat ze de vereniging en haar leden een warm hart toedragen. Het bestuur zal alles in het werk stellen om de eer en goede naam van de sponsoren hoog te houden en de uitstraling van de vereniging sportief, correct en sfeervol te houden. Dit om er voor te zorgen dat de vereniging het waard blijft om als sponsor te steunen. Indien u als sponsor een voorstel heeft dat niet in dit document staat vermeld, kunt u dit te allen</w:t>
      </w:r>
      <w:r w:rsidR="00C95EBD">
        <w:rPr>
          <w:lang w:val="nl-NL"/>
        </w:rPr>
        <w:t xml:space="preserve"> tijde melden mij het aanspreekpunt van de sponsorcommissie.</w:t>
      </w:r>
    </w:p>
    <w:p w14:paraId="7E1B50D6" w14:textId="643FE557" w:rsidR="00464F0F" w:rsidRDefault="001743C2" w:rsidP="0047448B">
      <w:pPr>
        <w:jc w:val="both"/>
        <w:rPr>
          <w:lang w:val="nl-NL"/>
        </w:rPr>
      </w:pPr>
      <w:r>
        <w:rPr>
          <w:noProof/>
        </w:rPr>
        <w:drawing>
          <wp:anchor distT="0" distB="0" distL="114300" distR="114300" simplePos="0" relativeHeight="251658241" behindDoc="0" locked="0" layoutInCell="1" allowOverlap="1" wp14:anchorId="02ADD547" wp14:editId="271CD162">
            <wp:simplePos x="0" y="0"/>
            <wp:positionH relativeFrom="column">
              <wp:posOffset>42545</wp:posOffset>
            </wp:positionH>
            <wp:positionV relativeFrom="paragraph">
              <wp:posOffset>153035</wp:posOffset>
            </wp:positionV>
            <wp:extent cx="1804035" cy="965835"/>
            <wp:effectExtent l="0" t="0" r="5715" b="571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4035" cy="96583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B3C">
        <w:rPr>
          <w:noProof/>
        </w:rPr>
        <w:drawing>
          <wp:anchor distT="0" distB="0" distL="114300" distR="114300" simplePos="0" relativeHeight="251658240" behindDoc="0" locked="0" layoutInCell="1" allowOverlap="1" wp14:anchorId="39E069F2" wp14:editId="315304A7">
            <wp:simplePos x="0" y="0"/>
            <wp:positionH relativeFrom="margin">
              <wp:posOffset>3943350</wp:posOffset>
            </wp:positionH>
            <wp:positionV relativeFrom="paragraph">
              <wp:posOffset>91440</wp:posOffset>
            </wp:positionV>
            <wp:extent cx="2087880" cy="922655"/>
            <wp:effectExtent l="0" t="0" r="7620" b="0"/>
            <wp:wrapSquare wrapText="bothSides"/>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7880"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00AB0D6F">
        <w:rPr>
          <w:lang w:val="nl-NL"/>
        </w:rPr>
        <w:t xml:space="preserve">Belangrijk om te vermelden: WZ&amp;PC werkt </w:t>
      </w:r>
      <w:r w:rsidR="00464F0F">
        <w:rPr>
          <w:lang w:val="nl-NL"/>
        </w:rPr>
        <w:t xml:space="preserve">in goede harmonie en </w:t>
      </w:r>
      <w:r w:rsidR="00AB0D6F">
        <w:rPr>
          <w:lang w:val="nl-NL"/>
        </w:rPr>
        <w:t xml:space="preserve">zeer nauw samen met </w:t>
      </w:r>
      <w:proofErr w:type="spellStart"/>
      <w:r w:rsidR="00AB0D6F">
        <w:rPr>
          <w:lang w:val="nl-NL"/>
        </w:rPr>
        <w:t>Spurd</w:t>
      </w:r>
      <w:proofErr w:type="spellEnd"/>
      <w:r w:rsidR="00AB0D6F">
        <w:rPr>
          <w:lang w:val="nl-NL"/>
        </w:rPr>
        <w:t xml:space="preserve">, </w:t>
      </w:r>
      <w:r w:rsidR="00464F0F">
        <w:rPr>
          <w:lang w:val="nl-NL"/>
        </w:rPr>
        <w:t xml:space="preserve">een </w:t>
      </w:r>
      <w:r w:rsidR="00AB0D6F">
        <w:rPr>
          <w:lang w:val="nl-NL"/>
        </w:rPr>
        <w:t>zelfstandige stichting die het zwembad exploiteert</w:t>
      </w:r>
      <w:r w:rsidR="00464F0F">
        <w:rPr>
          <w:lang w:val="nl-NL"/>
        </w:rPr>
        <w:t xml:space="preserve"> in opdracht van de Gemeente Purmerend</w:t>
      </w:r>
      <w:r w:rsidR="00AB0D6F">
        <w:rPr>
          <w:lang w:val="nl-NL"/>
        </w:rPr>
        <w:t xml:space="preserve">. </w:t>
      </w:r>
      <w:r w:rsidR="00464F0F">
        <w:rPr>
          <w:lang w:val="nl-NL"/>
        </w:rPr>
        <w:t xml:space="preserve">WZ&amp;PC huurt badwater van </w:t>
      </w:r>
      <w:proofErr w:type="spellStart"/>
      <w:r w:rsidR="00464F0F">
        <w:rPr>
          <w:lang w:val="nl-NL"/>
        </w:rPr>
        <w:t>Spurd</w:t>
      </w:r>
      <w:proofErr w:type="spellEnd"/>
      <w:r w:rsidR="00464F0F">
        <w:rPr>
          <w:lang w:val="nl-NL"/>
        </w:rPr>
        <w:t xml:space="preserve"> </w:t>
      </w:r>
      <w:proofErr w:type="spellStart"/>
      <w:r w:rsidR="00464F0F">
        <w:rPr>
          <w:lang w:val="nl-NL"/>
        </w:rPr>
        <w:t>tbv</w:t>
      </w:r>
      <w:proofErr w:type="spellEnd"/>
      <w:r w:rsidR="00464F0F">
        <w:rPr>
          <w:lang w:val="nl-NL"/>
        </w:rPr>
        <w:t xml:space="preserve"> de trainingen en evenementen.</w:t>
      </w:r>
    </w:p>
    <w:p w14:paraId="3CD61BFB" w14:textId="77777777" w:rsidR="00F010A7" w:rsidRDefault="00F010A7" w:rsidP="0047448B">
      <w:pPr>
        <w:jc w:val="both"/>
        <w:rPr>
          <w:lang w:val="nl-NL"/>
        </w:rPr>
      </w:pPr>
    </w:p>
    <w:p w14:paraId="78F91D12" w14:textId="74C8223B" w:rsidR="00464F0F" w:rsidRDefault="00464F0F" w:rsidP="0047448B">
      <w:pPr>
        <w:jc w:val="both"/>
        <w:rPr>
          <w:lang w:val="nl-NL"/>
        </w:rPr>
      </w:pPr>
      <w:proofErr w:type="spellStart"/>
      <w:r>
        <w:rPr>
          <w:lang w:val="nl-NL"/>
        </w:rPr>
        <w:lastRenderedPageBreak/>
        <w:t>Spurd</w:t>
      </w:r>
      <w:proofErr w:type="spellEnd"/>
      <w:r>
        <w:rPr>
          <w:lang w:val="nl-NL"/>
        </w:rPr>
        <w:t xml:space="preserve"> verzorgt de A-B-C lessen en diploma’s voor de kinderen, waarna WZ&amp;PC “het stokje overneemt” met :</w:t>
      </w:r>
    </w:p>
    <w:p w14:paraId="07DD3B25" w14:textId="27A62EA4" w:rsidR="00464F0F" w:rsidRPr="00F95094" w:rsidRDefault="00F95094" w:rsidP="00E258DB">
      <w:pPr>
        <w:pStyle w:val="Lijstalinea"/>
        <w:numPr>
          <w:ilvl w:val="0"/>
          <w:numId w:val="24"/>
        </w:numPr>
        <w:jc w:val="both"/>
        <w:rPr>
          <w:lang w:val="nl-NL"/>
        </w:rPr>
      </w:pPr>
      <w:r w:rsidRPr="00F95094">
        <w:rPr>
          <w:lang w:val="nl-NL"/>
        </w:rPr>
        <w:t>Recreatief zwemmen</w:t>
      </w:r>
      <w:r w:rsidR="0055696E">
        <w:rPr>
          <w:lang w:val="nl-NL"/>
        </w:rPr>
        <w:t xml:space="preserve"> (</w:t>
      </w:r>
      <w:proofErr w:type="spellStart"/>
      <w:r w:rsidR="00464F0F" w:rsidRPr="00F95094">
        <w:rPr>
          <w:lang w:val="nl-NL"/>
        </w:rPr>
        <w:t>Swimkick</w:t>
      </w:r>
      <w:proofErr w:type="spellEnd"/>
      <w:r>
        <w:rPr>
          <w:lang w:val="nl-NL"/>
        </w:rPr>
        <w:t xml:space="preserve">, </w:t>
      </w:r>
      <w:r w:rsidR="00F72223">
        <w:rPr>
          <w:lang w:val="nl-NL"/>
        </w:rPr>
        <w:t>T</w:t>
      </w:r>
      <w:r>
        <w:rPr>
          <w:lang w:val="nl-NL"/>
        </w:rPr>
        <w:t>rimzwemmen</w:t>
      </w:r>
      <w:r w:rsidR="00F72223">
        <w:rPr>
          <w:lang w:val="nl-NL"/>
        </w:rPr>
        <w:t xml:space="preserve">, </w:t>
      </w:r>
      <w:r w:rsidR="0055696E">
        <w:rPr>
          <w:lang w:val="nl-NL"/>
        </w:rPr>
        <w:t xml:space="preserve">Sterrenplan, </w:t>
      </w:r>
      <w:r w:rsidR="00464F0F" w:rsidRPr="00F95094">
        <w:rPr>
          <w:lang w:val="nl-NL"/>
        </w:rPr>
        <w:t>Zwemvaardigheid</w:t>
      </w:r>
      <w:r w:rsidR="0055696E">
        <w:rPr>
          <w:lang w:val="nl-NL"/>
        </w:rPr>
        <w:t>)</w:t>
      </w:r>
      <w:r w:rsidR="0055696E">
        <w:rPr>
          <w:lang w:val="nl-NL"/>
        </w:rPr>
        <w:tab/>
      </w:r>
    </w:p>
    <w:p w14:paraId="2E354BCD" w14:textId="0C41E45E" w:rsidR="00464F0F" w:rsidRDefault="00464F0F" w:rsidP="0047448B">
      <w:pPr>
        <w:pStyle w:val="Lijstalinea"/>
        <w:numPr>
          <w:ilvl w:val="0"/>
          <w:numId w:val="24"/>
        </w:numPr>
        <w:jc w:val="both"/>
        <w:rPr>
          <w:lang w:val="nl-NL"/>
        </w:rPr>
      </w:pPr>
      <w:r>
        <w:rPr>
          <w:lang w:val="nl-NL"/>
        </w:rPr>
        <w:t>Wedstrijdzwemmen</w:t>
      </w:r>
    </w:p>
    <w:p w14:paraId="05DD0380" w14:textId="77777777" w:rsidR="00267354" w:rsidRDefault="00464F0F" w:rsidP="005105F1">
      <w:pPr>
        <w:pStyle w:val="Lijstalinea"/>
        <w:numPr>
          <w:ilvl w:val="0"/>
          <w:numId w:val="24"/>
        </w:numPr>
        <w:jc w:val="both"/>
        <w:rPr>
          <w:lang w:val="nl-NL"/>
        </w:rPr>
      </w:pPr>
      <w:r>
        <w:rPr>
          <w:lang w:val="nl-NL"/>
        </w:rPr>
        <w:t>Waterpolo</w:t>
      </w:r>
    </w:p>
    <w:p w14:paraId="04011C12" w14:textId="120A99F4" w:rsidR="00AB0D6F" w:rsidRPr="005105F1" w:rsidRDefault="00267354" w:rsidP="005105F1">
      <w:pPr>
        <w:pStyle w:val="Lijstalinea"/>
        <w:numPr>
          <w:ilvl w:val="0"/>
          <w:numId w:val="24"/>
        </w:numPr>
        <w:jc w:val="both"/>
        <w:rPr>
          <w:lang w:val="nl-NL"/>
        </w:rPr>
      </w:pPr>
      <w:r>
        <w:rPr>
          <w:lang w:val="nl-NL"/>
        </w:rPr>
        <w:t>Water basketbal</w:t>
      </w:r>
      <w:r w:rsidR="00AB0D6F" w:rsidRPr="005105F1">
        <w:rPr>
          <w:lang w:val="nl-NL"/>
        </w:rPr>
        <w:br w:type="page"/>
      </w:r>
    </w:p>
    <w:p w14:paraId="399E8C05" w14:textId="77777777" w:rsidR="008A2365" w:rsidRDefault="008A2365" w:rsidP="0047448B">
      <w:pPr>
        <w:pStyle w:val="Kop1"/>
        <w:jc w:val="both"/>
      </w:pPr>
      <w:bookmarkStart w:id="1" w:name="_Toc50405169"/>
      <w:r>
        <w:lastRenderedPageBreak/>
        <w:t>Sponsorcommissie</w:t>
      </w:r>
      <w:bookmarkEnd w:id="1"/>
    </w:p>
    <w:p w14:paraId="1244BA68" w14:textId="77777777" w:rsidR="007B1F19" w:rsidRDefault="00D3377C" w:rsidP="0047448B">
      <w:pPr>
        <w:jc w:val="both"/>
        <w:rPr>
          <w:lang w:val="nl-NL"/>
        </w:rPr>
      </w:pPr>
      <w:r w:rsidRPr="00D3377C">
        <w:rPr>
          <w:lang w:val="nl-NL"/>
        </w:rPr>
        <w:t xml:space="preserve">De Sponsorcommissie bestaat uit </w:t>
      </w:r>
      <w:r w:rsidR="008A2365">
        <w:rPr>
          <w:lang w:val="nl-NL"/>
        </w:rPr>
        <w:t xml:space="preserve">4 </w:t>
      </w:r>
      <w:r w:rsidRPr="00D3377C">
        <w:rPr>
          <w:lang w:val="nl-NL"/>
        </w:rPr>
        <w:t>leden</w:t>
      </w:r>
      <w:r w:rsidR="00212A2D">
        <w:rPr>
          <w:lang w:val="nl-NL"/>
        </w:rPr>
        <w:t xml:space="preserve">, die allen actief zijn </w:t>
      </w:r>
      <w:r w:rsidR="00E11586">
        <w:rPr>
          <w:lang w:val="nl-NL"/>
        </w:rPr>
        <w:t xml:space="preserve">bij de vereniging en zich bezig houden met het organiseren van evenementen en het werven en onderhouden van sponsoren. Eén daarvan </w:t>
      </w:r>
      <w:r w:rsidR="00ED2387">
        <w:rPr>
          <w:lang w:val="nl-NL"/>
        </w:rPr>
        <w:t xml:space="preserve">vertegenwoordigt de sponsor commissie </w:t>
      </w:r>
      <w:r w:rsidR="007F5642">
        <w:rPr>
          <w:lang w:val="nl-NL"/>
        </w:rPr>
        <w:t xml:space="preserve">richting bestuur </w:t>
      </w:r>
      <w:r w:rsidR="00654517">
        <w:rPr>
          <w:lang w:val="nl-NL"/>
        </w:rPr>
        <w:t>en extern.</w:t>
      </w:r>
      <w:r w:rsidRPr="00D3377C">
        <w:rPr>
          <w:lang w:val="nl-NL"/>
        </w:rPr>
        <w:t xml:space="preserve"> </w:t>
      </w:r>
    </w:p>
    <w:p w14:paraId="0B305B61" w14:textId="5EC56C8A" w:rsidR="007B1F19" w:rsidRDefault="00BB2646" w:rsidP="007B1F19">
      <w:pPr>
        <w:rPr>
          <w:lang w:val="nl-NL"/>
        </w:rPr>
      </w:pPr>
      <w:r>
        <w:rPr>
          <w:lang w:val="nl-NL"/>
        </w:rPr>
        <w:t xml:space="preserve">We streven ernaar van iedere afdeling binnen WZ&amp;PC </w:t>
      </w:r>
      <w:r w:rsidR="00110670">
        <w:rPr>
          <w:lang w:val="nl-NL"/>
        </w:rPr>
        <w:t>vertegenwoordiging in de commissie te hebben.</w:t>
      </w:r>
      <w:r w:rsidR="007B1F19" w:rsidRPr="007B1F19">
        <w:rPr>
          <w:lang w:val="nl-NL"/>
        </w:rPr>
        <w:t xml:space="preserve"> </w:t>
      </w:r>
      <w:r w:rsidR="007B1F19">
        <w:rPr>
          <w:lang w:val="nl-NL"/>
        </w:rPr>
        <w:t>De actuele formatie van de sponsorcommissie en de onderlinge taakverdeling is terug te vinden in bijlage 7.1.</w:t>
      </w:r>
    </w:p>
    <w:p w14:paraId="59CC2575" w14:textId="52167567" w:rsidR="00D3377C" w:rsidRDefault="008A2365" w:rsidP="0047448B">
      <w:pPr>
        <w:jc w:val="both"/>
        <w:rPr>
          <w:lang w:val="nl-NL"/>
        </w:rPr>
      </w:pPr>
      <w:r>
        <w:rPr>
          <w:lang w:val="nl-NL"/>
        </w:rPr>
        <w:t>De sponsorcommissie komt 4x per jaar bijeen met de volgende terugkerende agenda:</w:t>
      </w:r>
    </w:p>
    <w:p w14:paraId="7B2C1AAC" w14:textId="77777777" w:rsidR="009D4B9E" w:rsidRDefault="009D4B9E" w:rsidP="0047448B">
      <w:pPr>
        <w:pStyle w:val="Lijstalinea"/>
        <w:numPr>
          <w:ilvl w:val="0"/>
          <w:numId w:val="14"/>
        </w:numPr>
        <w:jc w:val="both"/>
        <w:rPr>
          <w:lang w:val="nl-NL"/>
        </w:rPr>
      </w:pPr>
      <w:r>
        <w:rPr>
          <w:lang w:val="nl-NL"/>
        </w:rPr>
        <w:t>Beleid &amp; organisatie:</w:t>
      </w:r>
    </w:p>
    <w:p w14:paraId="53C34D26" w14:textId="3250BE5E" w:rsidR="009D4B9E" w:rsidRPr="00D31286" w:rsidRDefault="008A2365" w:rsidP="00D31286">
      <w:pPr>
        <w:pStyle w:val="Lijstalinea"/>
        <w:numPr>
          <w:ilvl w:val="1"/>
          <w:numId w:val="14"/>
        </w:numPr>
        <w:jc w:val="both"/>
        <w:rPr>
          <w:lang w:val="nl-NL"/>
        </w:rPr>
      </w:pPr>
      <w:r>
        <w:rPr>
          <w:lang w:val="nl-NL"/>
        </w:rPr>
        <w:t>Sponsorplan</w:t>
      </w:r>
      <w:r w:rsidR="0080188C">
        <w:rPr>
          <w:lang w:val="nl-NL"/>
        </w:rPr>
        <w:t xml:space="preserve"> </w:t>
      </w:r>
      <w:r w:rsidR="00115589">
        <w:rPr>
          <w:lang w:val="nl-NL"/>
        </w:rPr>
        <w:t>onderhoud</w:t>
      </w:r>
      <w:r w:rsidR="00D31286">
        <w:rPr>
          <w:lang w:val="nl-NL"/>
        </w:rPr>
        <w:t xml:space="preserve">, minimaal </w:t>
      </w:r>
      <w:r w:rsidR="009D4B9E" w:rsidRPr="00D31286">
        <w:rPr>
          <w:lang w:val="nl-NL"/>
        </w:rPr>
        <w:t xml:space="preserve">één keer per jaar </w:t>
      </w:r>
      <w:r w:rsidR="008E75AD">
        <w:rPr>
          <w:lang w:val="nl-NL"/>
        </w:rPr>
        <w:t xml:space="preserve">wordt </w:t>
      </w:r>
      <w:r w:rsidR="009D4B9E" w:rsidRPr="00D31286">
        <w:rPr>
          <w:lang w:val="nl-NL"/>
        </w:rPr>
        <w:t>het sponsorplan bij</w:t>
      </w:r>
      <w:r w:rsidR="008E75AD">
        <w:rPr>
          <w:lang w:val="nl-NL"/>
        </w:rPr>
        <w:t>gewerkt</w:t>
      </w:r>
      <w:r w:rsidR="009D4B9E" w:rsidRPr="00D31286">
        <w:rPr>
          <w:lang w:val="nl-NL"/>
        </w:rPr>
        <w:t>;</w:t>
      </w:r>
    </w:p>
    <w:p w14:paraId="06738313" w14:textId="7A3FF0DF" w:rsidR="009D4B9E" w:rsidRDefault="00A36540" w:rsidP="009D4B9E">
      <w:pPr>
        <w:pStyle w:val="Lijstalinea"/>
        <w:numPr>
          <w:ilvl w:val="1"/>
          <w:numId w:val="14"/>
        </w:numPr>
        <w:rPr>
          <w:lang w:val="nl-NL"/>
        </w:rPr>
      </w:pPr>
      <w:r>
        <w:rPr>
          <w:lang w:val="nl-NL"/>
        </w:rPr>
        <w:t>Dialoog met het bestuur (</w:t>
      </w:r>
      <w:r w:rsidR="009D4B9E" w:rsidRPr="005105F1">
        <w:rPr>
          <w:lang w:val="nl-NL"/>
        </w:rPr>
        <w:t xml:space="preserve">bijwonen van de bestuursvergaderingen 2x per jaar) om </w:t>
      </w:r>
      <w:r w:rsidR="00D223E6">
        <w:rPr>
          <w:lang w:val="nl-NL"/>
        </w:rPr>
        <w:t xml:space="preserve">de </w:t>
      </w:r>
      <w:r w:rsidR="00216FE0">
        <w:rPr>
          <w:lang w:val="nl-NL"/>
        </w:rPr>
        <w:t xml:space="preserve">status en </w:t>
      </w:r>
      <w:r w:rsidR="009D4B9E" w:rsidRPr="005105F1">
        <w:rPr>
          <w:lang w:val="nl-NL"/>
        </w:rPr>
        <w:t>het sponsorplan te bespreken</w:t>
      </w:r>
      <w:r w:rsidR="009D4B9E">
        <w:rPr>
          <w:lang w:val="nl-NL"/>
        </w:rPr>
        <w:t xml:space="preserve"> / herzien</w:t>
      </w:r>
      <w:r w:rsidR="009D4B9E" w:rsidRPr="005105F1">
        <w:rPr>
          <w:lang w:val="nl-NL"/>
        </w:rPr>
        <w:t>.</w:t>
      </w:r>
    </w:p>
    <w:p w14:paraId="59F01CAC" w14:textId="77777777" w:rsidR="00DF62B2" w:rsidRPr="009D4B9E" w:rsidRDefault="00DF62B2" w:rsidP="00DF62B2">
      <w:pPr>
        <w:pStyle w:val="Lijstalinea"/>
        <w:ind w:left="1440"/>
        <w:rPr>
          <w:lang w:val="nl-NL"/>
        </w:rPr>
      </w:pPr>
    </w:p>
    <w:p w14:paraId="53C9D3B8" w14:textId="5295E5EC" w:rsidR="009D4B9E" w:rsidRDefault="009D4B9E" w:rsidP="0047448B">
      <w:pPr>
        <w:pStyle w:val="Lijstalinea"/>
        <w:numPr>
          <w:ilvl w:val="0"/>
          <w:numId w:val="14"/>
        </w:numPr>
        <w:jc w:val="both"/>
        <w:rPr>
          <w:lang w:val="nl-NL"/>
        </w:rPr>
      </w:pPr>
      <w:r>
        <w:rPr>
          <w:lang w:val="nl-NL"/>
        </w:rPr>
        <w:t>Sponsoring</w:t>
      </w:r>
    </w:p>
    <w:p w14:paraId="34459960" w14:textId="22FFF5C5" w:rsidR="002C2C64" w:rsidRDefault="002C2C64" w:rsidP="002C2C64">
      <w:pPr>
        <w:pStyle w:val="Lijstalinea"/>
        <w:numPr>
          <w:ilvl w:val="1"/>
          <w:numId w:val="14"/>
        </w:numPr>
        <w:jc w:val="both"/>
        <w:rPr>
          <w:lang w:val="nl-NL"/>
        </w:rPr>
      </w:pPr>
      <w:r>
        <w:rPr>
          <w:lang w:val="nl-NL"/>
        </w:rPr>
        <w:t xml:space="preserve">Actie plan en taakverdeling </w:t>
      </w:r>
      <w:proofErr w:type="spellStart"/>
      <w:r>
        <w:rPr>
          <w:lang w:val="nl-NL"/>
        </w:rPr>
        <w:t>vwb</w:t>
      </w:r>
      <w:proofErr w:type="spellEnd"/>
      <w:r>
        <w:rPr>
          <w:lang w:val="nl-NL"/>
        </w:rPr>
        <w:t xml:space="preserve"> werving nieuwe sponsoren</w:t>
      </w:r>
    </w:p>
    <w:p w14:paraId="704AF30B" w14:textId="68720B14" w:rsidR="002C2C64" w:rsidRDefault="002C2C64" w:rsidP="002C2C64">
      <w:pPr>
        <w:pStyle w:val="Lijstalinea"/>
        <w:numPr>
          <w:ilvl w:val="1"/>
          <w:numId w:val="14"/>
        </w:numPr>
        <w:rPr>
          <w:lang w:val="nl-NL"/>
        </w:rPr>
      </w:pPr>
      <w:r w:rsidRPr="005105F1">
        <w:rPr>
          <w:lang w:val="nl-NL"/>
        </w:rPr>
        <w:t>Actief werven van sponsors voor de vereniging</w:t>
      </w:r>
    </w:p>
    <w:p w14:paraId="7A1FE3B7" w14:textId="7E69D244" w:rsidR="003B12EB" w:rsidRPr="005105F1" w:rsidRDefault="003B12EB" w:rsidP="002C2C64">
      <w:pPr>
        <w:pStyle w:val="Lijstalinea"/>
        <w:numPr>
          <w:ilvl w:val="1"/>
          <w:numId w:val="14"/>
        </w:numPr>
        <w:rPr>
          <w:lang w:val="nl-NL"/>
        </w:rPr>
      </w:pPr>
      <w:r>
        <w:rPr>
          <w:lang w:val="nl-NL"/>
        </w:rPr>
        <w:t>Vastlegging van afspraken in contracten</w:t>
      </w:r>
    </w:p>
    <w:p w14:paraId="55BBF4D2" w14:textId="379A1F12" w:rsidR="00DF62B2" w:rsidRDefault="002C2C64" w:rsidP="00DF62B2">
      <w:pPr>
        <w:pStyle w:val="Lijstalinea"/>
        <w:numPr>
          <w:ilvl w:val="1"/>
          <w:numId w:val="14"/>
        </w:numPr>
        <w:jc w:val="both"/>
        <w:rPr>
          <w:lang w:val="nl-NL"/>
        </w:rPr>
      </w:pPr>
      <w:r>
        <w:rPr>
          <w:lang w:val="nl-NL"/>
        </w:rPr>
        <w:t xml:space="preserve">Beheer </w:t>
      </w:r>
      <w:r w:rsidR="00DF62B2">
        <w:rPr>
          <w:lang w:val="nl-NL"/>
        </w:rPr>
        <w:t>bestaande sponsoren</w:t>
      </w:r>
      <w:r>
        <w:rPr>
          <w:lang w:val="nl-NL"/>
        </w:rPr>
        <w:t xml:space="preserve"> (</w:t>
      </w:r>
      <w:r w:rsidR="00094650">
        <w:rPr>
          <w:lang w:val="nl-NL"/>
        </w:rPr>
        <w:t>register en contracten)</w:t>
      </w:r>
    </w:p>
    <w:p w14:paraId="4B272A31" w14:textId="24EB4C04" w:rsidR="008A2365" w:rsidRDefault="008A2365" w:rsidP="00DF62B2">
      <w:pPr>
        <w:pStyle w:val="Lijstalinea"/>
        <w:ind w:left="1440"/>
        <w:jc w:val="both"/>
        <w:rPr>
          <w:lang w:val="nl-NL"/>
        </w:rPr>
      </w:pPr>
    </w:p>
    <w:p w14:paraId="45FC9F47" w14:textId="36370489" w:rsidR="00DF62B2" w:rsidRDefault="00DF62B2" w:rsidP="007B1F19">
      <w:pPr>
        <w:pStyle w:val="Lijstalinea"/>
        <w:numPr>
          <w:ilvl w:val="0"/>
          <w:numId w:val="14"/>
        </w:numPr>
        <w:rPr>
          <w:lang w:val="nl-NL"/>
        </w:rPr>
      </w:pPr>
      <w:r>
        <w:rPr>
          <w:lang w:val="nl-NL"/>
        </w:rPr>
        <w:t>Intern, onderhoud en implementatie</w:t>
      </w:r>
    </w:p>
    <w:p w14:paraId="3810320C" w14:textId="669AA205" w:rsidR="007B1F19" w:rsidRDefault="00CF3B87" w:rsidP="00DF62B2">
      <w:pPr>
        <w:pStyle w:val="Lijstalinea"/>
        <w:numPr>
          <w:ilvl w:val="1"/>
          <w:numId w:val="14"/>
        </w:numPr>
        <w:rPr>
          <w:lang w:val="nl-NL"/>
        </w:rPr>
      </w:pPr>
      <w:r>
        <w:rPr>
          <w:lang w:val="nl-NL"/>
        </w:rPr>
        <w:t xml:space="preserve">Inhoud </w:t>
      </w:r>
      <w:r w:rsidR="00221059">
        <w:rPr>
          <w:lang w:val="nl-NL"/>
        </w:rPr>
        <w:t xml:space="preserve">/ onderhoud </w:t>
      </w:r>
      <w:r w:rsidR="007B1F19" w:rsidRPr="005105F1">
        <w:rPr>
          <w:lang w:val="nl-NL"/>
        </w:rPr>
        <w:t>van de sponsorpagina op de website</w:t>
      </w:r>
    </w:p>
    <w:p w14:paraId="3E6CB408" w14:textId="7C31BD6C" w:rsidR="003B12EB" w:rsidRDefault="00221059" w:rsidP="00DF62B2">
      <w:pPr>
        <w:pStyle w:val="Lijstalinea"/>
        <w:numPr>
          <w:ilvl w:val="1"/>
          <w:numId w:val="14"/>
        </w:numPr>
        <w:rPr>
          <w:lang w:val="nl-NL"/>
        </w:rPr>
      </w:pPr>
      <w:r>
        <w:rPr>
          <w:lang w:val="nl-NL"/>
        </w:rPr>
        <w:t xml:space="preserve">Inhoud / onderhoud </w:t>
      </w:r>
      <w:r w:rsidR="003B12EB">
        <w:rPr>
          <w:lang w:val="nl-NL"/>
        </w:rPr>
        <w:t>van de reclame banner(s) op de website</w:t>
      </w:r>
    </w:p>
    <w:p w14:paraId="75BFD6EB" w14:textId="77777777" w:rsidR="00834D12" w:rsidRDefault="00834D12" w:rsidP="00834D12">
      <w:pPr>
        <w:pStyle w:val="Lijstalinea"/>
        <w:numPr>
          <w:ilvl w:val="1"/>
          <w:numId w:val="14"/>
        </w:numPr>
        <w:jc w:val="both"/>
        <w:rPr>
          <w:lang w:val="nl-NL"/>
        </w:rPr>
      </w:pPr>
      <w:r>
        <w:rPr>
          <w:lang w:val="nl-NL"/>
        </w:rPr>
        <w:t>Uitvoering &amp; ontwikkeling / verbetering tegenprestaties</w:t>
      </w:r>
    </w:p>
    <w:p w14:paraId="0E18E08E" w14:textId="77777777" w:rsidR="009D4B9E" w:rsidRPr="005105F1" w:rsidRDefault="009D4B9E" w:rsidP="00DF62B2">
      <w:pPr>
        <w:pStyle w:val="Lijstalinea"/>
        <w:numPr>
          <w:ilvl w:val="1"/>
          <w:numId w:val="14"/>
        </w:numPr>
        <w:rPr>
          <w:lang w:val="nl-NL"/>
        </w:rPr>
      </w:pPr>
      <w:r w:rsidRPr="005105F1">
        <w:rPr>
          <w:lang w:val="nl-NL"/>
        </w:rPr>
        <w:t>Het bijwonen van zwem- of waterpolocommissievergaderingen om het sponsorplan te bespreken.</w:t>
      </w:r>
    </w:p>
    <w:p w14:paraId="39672E46" w14:textId="2490F8B8" w:rsidR="00DF62B2" w:rsidRDefault="00DF62B2" w:rsidP="00834D12">
      <w:pPr>
        <w:pStyle w:val="Lijstalinea"/>
        <w:numPr>
          <w:ilvl w:val="1"/>
          <w:numId w:val="14"/>
        </w:numPr>
        <w:jc w:val="both"/>
        <w:rPr>
          <w:lang w:val="nl-NL"/>
        </w:rPr>
      </w:pPr>
      <w:r>
        <w:rPr>
          <w:lang w:val="nl-NL"/>
        </w:rPr>
        <w:t>Organisatie en afstemming van evenementen &amp; activiteiten</w:t>
      </w:r>
    </w:p>
    <w:p w14:paraId="68A27433" w14:textId="77777777" w:rsidR="00834D12" w:rsidRDefault="00834D12" w:rsidP="00834D12">
      <w:pPr>
        <w:pStyle w:val="Lijstalinea"/>
        <w:ind w:left="1440"/>
        <w:jc w:val="both"/>
        <w:rPr>
          <w:lang w:val="nl-NL"/>
        </w:rPr>
      </w:pPr>
    </w:p>
    <w:p w14:paraId="1FBCE1D7" w14:textId="7649073B" w:rsidR="00115589" w:rsidRDefault="00834D12" w:rsidP="0047448B">
      <w:pPr>
        <w:pStyle w:val="Lijstalinea"/>
        <w:numPr>
          <w:ilvl w:val="0"/>
          <w:numId w:val="14"/>
        </w:numPr>
        <w:jc w:val="both"/>
        <w:rPr>
          <w:lang w:val="nl-NL"/>
        </w:rPr>
      </w:pPr>
      <w:r>
        <w:rPr>
          <w:lang w:val="nl-NL"/>
        </w:rPr>
        <w:t>Externe contacten:</w:t>
      </w:r>
    </w:p>
    <w:p w14:paraId="34574F8D" w14:textId="77777777" w:rsidR="00834D12" w:rsidRDefault="00834D12" w:rsidP="00834D12">
      <w:pPr>
        <w:pStyle w:val="Lijstalinea"/>
        <w:numPr>
          <w:ilvl w:val="1"/>
          <w:numId w:val="44"/>
        </w:numPr>
        <w:jc w:val="both"/>
        <w:rPr>
          <w:lang w:val="nl-NL"/>
        </w:rPr>
      </w:pPr>
      <w:r>
        <w:rPr>
          <w:lang w:val="nl-NL"/>
        </w:rPr>
        <w:t>C</w:t>
      </w:r>
      <w:r w:rsidR="007B1F19" w:rsidRPr="005105F1">
        <w:rPr>
          <w:lang w:val="nl-NL"/>
        </w:rPr>
        <w:t>ontact met de lokale media;</w:t>
      </w:r>
      <w:r w:rsidRPr="00834D12">
        <w:rPr>
          <w:lang w:val="nl-NL"/>
        </w:rPr>
        <w:t xml:space="preserve"> </w:t>
      </w:r>
    </w:p>
    <w:p w14:paraId="4320B06E" w14:textId="2AE1D28E" w:rsidR="00834D12" w:rsidRDefault="00834D12" w:rsidP="00834D12">
      <w:pPr>
        <w:pStyle w:val="Lijstalinea"/>
        <w:numPr>
          <w:ilvl w:val="1"/>
          <w:numId w:val="44"/>
        </w:numPr>
        <w:jc w:val="both"/>
        <w:rPr>
          <w:lang w:val="nl-NL"/>
        </w:rPr>
      </w:pPr>
      <w:proofErr w:type="spellStart"/>
      <w:r>
        <w:rPr>
          <w:lang w:val="nl-NL"/>
        </w:rPr>
        <w:t>Spurd</w:t>
      </w:r>
      <w:proofErr w:type="spellEnd"/>
    </w:p>
    <w:p w14:paraId="581D444D" w14:textId="77777777" w:rsidR="00834D12" w:rsidRDefault="00834D12" w:rsidP="00834D12">
      <w:pPr>
        <w:pStyle w:val="Lijstalinea"/>
        <w:numPr>
          <w:ilvl w:val="1"/>
          <w:numId w:val="44"/>
        </w:numPr>
        <w:jc w:val="both"/>
        <w:rPr>
          <w:lang w:val="nl-NL"/>
        </w:rPr>
      </w:pPr>
      <w:r>
        <w:rPr>
          <w:lang w:val="nl-NL"/>
        </w:rPr>
        <w:t>Sportraad Purmerend</w:t>
      </w:r>
    </w:p>
    <w:p w14:paraId="75D21DBA" w14:textId="77777777" w:rsidR="00834D12" w:rsidRPr="00625875" w:rsidRDefault="00834D12" w:rsidP="00834D12">
      <w:pPr>
        <w:pStyle w:val="Lijstalinea"/>
        <w:numPr>
          <w:ilvl w:val="1"/>
          <w:numId w:val="44"/>
        </w:numPr>
        <w:jc w:val="both"/>
        <w:rPr>
          <w:lang w:val="nl-NL"/>
        </w:rPr>
      </w:pPr>
      <w:r>
        <w:rPr>
          <w:lang w:val="nl-NL"/>
        </w:rPr>
        <w:t>Lokale media</w:t>
      </w:r>
    </w:p>
    <w:p w14:paraId="404737F6" w14:textId="18CB6E05" w:rsidR="007B1F19" w:rsidRPr="00834D12" w:rsidRDefault="007B1F19" w:rsidP="00834D12">
      <w:pPr>
        <w:ind w:left="1080"/>
        <w:rPr>
          <w:lang w:val="nl-NL"/>
        </w:rPr>
      </w:pPr>
    </w:p>
    <w:p w14:paraId="1FFA6EA2" w14:textId="1A7A3D22" w:rsidR="004F3554" w:rsidRPr="0092611B" w:rsidRDefault="00C95EBD" w:rsidP="0047448B">
      <w:pPr>
        <w:jc w:val="both"/>
        <w:rPr>
          <w:lang w:val="fr-FR"/>
        </w:rPr>
      </w:pPr>
      <w:r w:rsidRPr="0092611B">
        <w:rPr>
          <w:lang w:val="fr-FR"/>
        </w:rPr>
        <w:t xml:space="preserve">Contact </w:t>
      </w:r>
      <w:proofErr w:type="spellStart"/>
      <w:r w:rsidRPr="0092611B">
        <w:rPr>
          <w:lang w:val="fr-FR"/>
        </w:rPr>
        <w:t>mogelijkheden</w:t>
      </w:r>
      <w:proofErr w:type="spellEnd"/>
      <w:r w:rsidRPr="0092611B">
        <w:rPr>
          <w:lang w:val="fr-FR"/>
        </w:rPr>
        <w:t>:</w:t>
      </w:r>
      <w:r w:rsidR="00722B78">
        <w:rPr>
          <w:lang w:val="fr-FR"/>
        </w:rPr>
        <w:t xml:space="preserve"> </w:t>
      </w:r>
      <w:hyperlink r:id="rId14" w:history="1">
        <w:r w:rsidRPr="0092611B">
          <w:rPr>
            <w:rStyle w:val="Hyperlink"/>
            <w:lang w:val="fr-FR"/>
          </w:rPr>
          <w:t>sponsor@wzpc.nl</w:t>
        </w:r>
      </w:hyperlink>
      <w:r w:rsidRPr="0092611B">
        <w:rPr>
          <w:lang w:val="fr-FR"/>
        </w:rPr>
        <w:t xml:space="preserve"> </w:t>
      </w:r>
      <w:r w:rsidR="004F3554" w:rsidRPr="0092611B">
        <w:rPr>
          <w:lang w:val="fr-FR"/>
        </w:rPr>
        <w:br w:type="page"/>
      </w:r>
    </w:p>
    <w:p w14:paraId="657306E1" w14:textId="27651580" w:rsidR="002647B8" w:rsidRPr="0041563A" w:rsidRDefault="002647B8" w:rsidP="0047448B">
      <w:pPr>
        <w:pStyle w:val="Kop1"/>
        <w:jc w:val="both"/>
      </w:pPr>
      <w:bookmarkStart w:id="2" w:name="_Toc50405170"/>
      <w:r w:rsidRPr="0041563A">
        <w:lastRenderedPageBreak/>
        <w:t>Sponsor beleid</w:t>
      </w:r>
      <w:r w:rsidR="00990510">
        <w:t xml:space="preserve"> 2020 - 2025</w:t>
      </w:r>
      <w:bookmarkEnd w:id="2"/>
    </w:p>
    <w:p w14:paraId="459A82B9" w14:textId="2257C99C" w:rsidR="00FD0CAF" w:rsidRDefault="00FD0CAF" w:rsidP="0047448B">
      <w:pPr>
        <w:jc w:val="both"/>
        <w:rPr>
          <w:lang w:val="nl-NL"/>
        </w:rPr>
      </w:pPr>
      <w:r>
        <w:rPr>
          <w:lang w:val="nl-NL"/>
        </w:rPr>
        <w:t xml:space="preserve">De contributie van de leden is primair bestemd voor de </w:t>
      </w:r>
      <w:proofErr w:type="spellStart"/>
      <w:r>
        <w:rPr>
          <w:lang w:val="nl-NL"/>
        </w:rPr>
        <w:t>badhuur</w:t>
      </w:r>
      <w:proofErr w:type="spellEnd"/>
      <w:r>
        <w:rPr>
          <w:lang w:val="nl-NL"/>
        </w:rPr>
        <w:t xml:space="preserve"> (</w:t>
      </w:r>
      <w:proofErr w:type="spellStart"/>
      <w:r>
        <w:rPr>
          <w:lang w:val="nl-NL"/>
        </w:rPr>
        <w:t>Spurd</w:t>
      </w:r>
      <w:proofErr w:type="spellEnd"/>
      <w:r>
        <w:rPr>
          <w:lang w:val="nl-NL"/>
        </w:rPr>
        <w:t>) en reguliere activiteiten en materialen.</w:t>
      </w:r>
    </w:p>
    <w:p w14:paraId="73F7C3EA" w14:textId="731C06CF" w:rsidR="00F86B0D" w:rsidRDefault="00340573" w:rsidP="0047448B">
      <w:pPr>
        <w:jc w:val="both"/>
        <w:rPr>
          <w:lang w:val="nl-NL"/>
        </w:rPr>
      </w:pPr>
      <w:r>
        <w:rPr>
          <w:lang w:val="nl-NL"/>
        </w:rPr>
        <w:t xml:space="preserve">Het sponsor beleid is gericht op </w:t>
      </w:r>
      <w:r w:rsidR="00B124A1">
        <w:rPr>
          <w:lang w:val="nl-NL"/>
        </w:rPr>
        <w:t xml:space="preserve">drie </w:t>
      </w:r>
      <w:r>
        <w:rPr>
          <w:lang w:val="nl-NL"/>
        </w:rPr>
        <w:t>doelen:</w:t>
      </w:r>
    </w:p>
    <w:p w14:paraId="0323DA47" w14:textId="153E3B59" w:rsidR="00340573" w:rsidRDefault="00FF5DCC" w:rsidP="0047448B">
      <w:pPr>
        <w:pStyle w:val="Lijstalinea"/>
        <w:numPr>
          <w:ilvl w:val="0"/>
          <w:numId w:val="27"/>
        </w:numPr>
        <w:jc w:val="both"/>
        <w:rPr>
          <w:lang w:val="nl-NL"/>
        </w:rPr>
      </w:pPr>
      <w:r>
        <w:rPr>
          <w:noProof/>
        </w:rPr>
        <w:drawing>
          <wp:anchor distT="0" distB="0" distL="114300" distR="114300" simplePos="0" relativeHeight="251658243" behindDoc="1" locked="0" layoutInCell="1" allowOverlap="1" wp14:anchorId="573EB2CB" wp14:editId="1FE99F25">
            <wp:simplePos x="0" y="0"/>
            <wp:positionH relativeFrom="margin">
              <wp:align>right</wp:align>
            </wp:positionH>
            <wp:positionV relativeFrom="paragraph">
              <wp:posOffset>160020</wp:posOffset>
            </wp:positionV>
            <wp:extent cx="2404110" cy="1377950"/>
            <wp:effectExtent l="0" t="0" r="0" b="0"/>
            <wp:wrapSquare wrapText="bothSides"/>
            <wp:docPr id="6" name="Afbeelding 6" descr="Afbeeldingsresultaat voor sponsors gezoch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ponsors gezocht&qu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4110"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573">
        <w:rPr>
          <w:lang w:val="nl-NL"/>
        </w:rPr>
        <w:t xml:space="preserve">Meer financiële ruimte </w:t>
      </w:r>
      <w:r w:rsidR="00772833">
        <w:rPr>
          <w:lang w:val="nl-NL"/>
        </w:rPr>
        <w:t>voor extra activiteiten</w:t>
      </w:r>
    </w:p>
    <w:p w14:paraId="1179896C" w14:textId="28974E96" w:rsidR="00340573" w:rsidRDefault="00340573" w:rsidP="0047448B">
      <w:pPr>
        <w:pStyle w:val="Lijstalinea"/>
        <w:numPr>
          <w:ilvl w:val="0"/>
          <w:numId w:val="27"/>
        </w:numPr>
        <w:jc w:val="both"/>
        <w:rPr>
          <w:lang w:val="nl-NL"/>
        </w:rPr>
      </w:pPr>
      <w:r>
        <w:rPr>
          <w:lang w:val="nl-NL"/>
        </w:rPr>
        <w:t xml:space="preserve">Spreiding </w:t>
      </w:r>
      <w:r w:rsidR="00B44D60">
        <w:rPr>
          <w:lang w:val="nl-NL"/>
        </w:rPr>
        <w:t xml:space="preserve">en verminderen </w:t>
      </w:r>
      <w:r>
        <w:rPr>
          <w:lang w:val="nl-NL"/>
        </w:rPr>
        <w:t xml:space="preserve">van </w:t>
      </w:r>
      <w:r w:rsidR="00772833">
        <w:rPr>
          <w:lang w:val="nl-NL"/>
        </w:rPr>
        <w:t xml:space="preserve">financiële </w:t>
      </w:r>
      <w:r>
        <w:rPr>
          <w:lang w:val="nl-NL"/>
        </w:rPr>
        <w:t xml:space="preserve">risico’s </w:t>
      </w:r>
    </w:p>
    <w:p w14:paraId="5BF7BB33" w14:textId="53F4B8C6" w:rsidR="007F398A" w:rsidRPr="00DA7CF5" w:rsidRDefault="00340573" w:rsidP="0047448B">
      <w:pPr>
        <w:jc w:val="both"/>
        <w:rPr>
          <w:sz w:val="22"/>
          <w:szCs w:val="22"/>
          <w:lang w:val="nl-NL"/>
        </w:rPr>
      </w:pPr>
      <w:r>
        <w:rPr>
          <w:lang w:val="nl-NL"/>
        </w:rPr>
        <w:t xml:space="preserve">Om </w:t>
      </w:r>
      <w:r w:rsidR="00993E89">
        <w:rPr>
          <w:lang w:val="nl-NL"/>
        </w:rPr>
        <w:t xml:space="preserve">dit </w:t>
      </w:r>
      <w:r>
        <w:rPr>
          <w:lang w:val="nl-NL"/>
        </w:rPr>
        <w:t xml:space="preserve">te ondersteunen zal het werven en onderhouden van nieuwe </w:t>
      </w:r>
      <w:r w:rsidR="00011A82">
        <w:rPr>
          <w:lang w:val="nl-NL"/>
        </w:rPr>
        <w:t xml:space="preserve">vooral financiële </w:t>
      </w:r>
      <w:r>
        <w:rPr>
          <w:lang w:val="nl-NL"/>
        </w:rPr>
        <w:t>sponsoren prioriteit zijn</w:t>
      </w:r>
      <w:r w:rsidR="00011A82">
        <w:rPr>
          <w:lang w:val="nl-NL"/>
        </w:rPr>
        <w:t xml:space="preserve"> voor </w:t>
      </w:r>
      <w:r w:rsidR="00F23E7E">
        <w:rPr>
          <w:lang w:val="nl-NL"/>
        </w:rPr>
        <w:t xml:space="preserve">de jaren </w:t>
      </w:r>
      <w:r w:rsidR="00011A82">
        <w:rPr>
          <w:lang w:val="nl-NL"/>
        </w:rPr>
        <w:t>20</w:t>
      </w:r>
      <w:r w:rsidR="00C6275F">
        <w:rPr>
          <w:lang w:val="nl-NL"/>
        </w:rPr>
        <w:t>20</w:t>
      </w:r>
      <w:r w:rsidR="00F23E7E">
        <w:rPr>
          <w:lang w:val="nl-NL"/>
        </w:rPr>
        <w:t xml:space="preserve"> - 2021</w:t>
      </w:r>
      <w:r>
        <w:rPr>
          <w:lang w:val="nl-NL"/>
        </w:rPr>
        <w:t>.</w:t>
      </w:r>
      <w:r w:rsidR="00993E89">
        <w:rPr>
          <w:lang w:val="nl-NL"/>
        </w:rPr>
        <w:t xml:space="preserve"> </w:t>
      </w:r>
      <w:r w:rsidR="00F904A0">
        <w:rPr>
          <w:lang w:val="nl-NL"/>
        </w:rPr>
        <w:t>Daarbij worden afspraken met sponsoren nagestreef</w:t>
      </w:r>
      <w:r w:rsidR="002456AD">
        <w:rPr>
          <w:lang w:val="nl-NL"/>
        </w:rPr>
        <w:t>d</w:t>
      </w:r>
      <w:r w:rsidR="00F904A0">
        <w:rPr>
          <w:lang w:val="nl-NL"/>
        </w:rPr>
        <w:t xml:space="preserve"> die </w:t>
      </w:r>
      <w:r w:rsidR="002456AD">
        <w:rPr>
          <w:lang w:val="nl-NL"/>
        </w:rPr>
        <w:t xml:space="preserve">gebaseerd zijn op de volgende </w:t>
      </w:r>
      <w:r w:rsidR="007F398A" w:rsidRPr="00DA7CF5">
        <w:rPr>
          <w:lang w:val="nl-NL"/>
        </w:rPr>
        <w:t>uitgangspunten:</w:t>
      </w:r>
    </w:p>
    <w:p w14:paraId="49D583FF" w14:textId="3FF5832F" w:rsidR="007F398A" w:rsidRPr="00DA7CF5" w:rsidRDefault="007F398A" w:rsidP="0047448B">
      <w:pPr>
        <w:pStyle w:val="Lijstalinea"/>
        <w:numPr>
          <w:ilvl w:val="0"/>
          <w:numId w:val="25"/>
        </w:numPr>
        <w:spacing w:after="0" w:line="240" w:lineRule="auto"/>
        <w:contextualSpacing w:val="0"/>
        <w:jc w:val="both"/>
        <w:rPr>
          <w:rFonts w:eastAsia="Times New Roman"/>
          <w:lang w:val="nl-NL"/>
        </w:rPr>
      </w:pPr>
      <w:r w:rsidRPr="00DA7CF5">
        <w:rPr>
          <w:rFonts w:eastAsia="Times New Roman"/>
          <w:lang w:val="nl-NL"/>
        </w:rPr>
        <w:t xml:space="preserve">Bij voorkeur alleen lokale bedrijven, waarvoor de sponsoring / reclame ook nuttig kan zijn </w:t>
      </w:r>
      <w:proofErr w:type="spellStart"/>
      <w:r w:rsidRPr="00DA7CF5">
        <w:rPr>
          <w:rFonts w:eastAsia="Times New Roman"/>
          <w:lang w:val="nl-NL"/>
        </w:rPr>
        <w:t>ivm</w:t>
      </w:r>
      <w:proofErr w:type="spellEnd"/>
      <w:r w:rsidRPr="00DA7CF5">
        <w:rPr>
          <w:rFonts w:eastAsia="Times New Roman"/>
          <w:lang w:val="nl-NL"/>
        </w:rPr>
        <w:t xml:space="preserve"> de doelgroep regio </w:t>
      </w:r>
      <w:r w:rsidR="005F1B02">
        <w:rPr>
          <w:rFonts w:eastAsia="Times New Roman"/>
          <w:lang w:val="nl-NL"/>
        </w:rPr>
        <w:t xml:space="preserve">groot </w:t>
      </w:r>
      <w:r w:rsidRPr="00DA7CF5">
        <w:rPr>
          <w:rFonts w:eastAsia="Times New Roman"/>
          <w:lang w:val="nl-NL"/>
        </w:rPr>
        <w:t>Purmerend;</w:t>
      </w:r>
    </w:p>
    <w:p w14:paraId="1F3599C4" w14:textId="6AA1EE34" w:rsidR="007F398A" w:rsidRDefault="007F398A" w:rsidP="0047448B">
      <w:pPr>
        <w:pStyle w:val="Lijstalinea"/>
        <w:numPr>
          <w:ilvl w:val="0"/>
          <w:numId w:val="25"/>
        </w:numPr>
        <w:spacing w:after="0" w:line="240" w:lineRule="auto"/>
        <w:contextualSpacing w:val="0"/>
        <w:jc w:val="both"/>
        <w:rPr>
          <w:rFonts w:eastAsia="Times New Roman"/>
          <w:lang w:val="nl-NL"/>
        </w:rPr>
      </w:pPr>
      <w:r w:rsidRPr="00DA7CF5">
        <w:rPr>
          <w:rFonts w:eastAsia="Times New Roman"/>
          <w:lang w:val="nl-NL"/>
        </w:rPr>
        <w:t>Binnen elk segment niet meer dan 1 actieve sponsor hebben</w:t>
      </w:r>
      <w:r w:rsidR="004E259E">
        <w:rPr>
          <w:rFonts w:eastAsia="Times New Roman"/>
          <w:lang w:val="nl-NL"/>
        </w:rPr>
        <w:t xml:space="preserve"> (</w:t>
      </w:r>
      <w:proofErr w:type="spellStart"/>
      <w:r w:rsidR="004E259E">
        <w:rPr>
          <w:rFonts w:eastAsia="Times New Roman"/>
          <w:lang w:val="nl-NL"/>
        </w:rPr>
        <w:t>ivm</w:t>
      </w:r>
      <w:proofErr w:type="spellEnd"/>
      <w:r w:rsidR="004E259E">
        <w:rPr>
          <w:rFonts w:eastAsia="Times New Roman"/>
          <w:lang w:val="nl-NL"/>
        </w:rPr>
        <w:t xml:space="preserve"> concurrentie)</w:t>
      </w:r>
    </w:p>
    <w:p w14:paraId="6ABC0EB4" w14:textId="1CB24C2C" w:rsidR="0092611B" w:rsidRPr="00DA7CF5" w:rsidRDefault="0092611B" w:rsidP="0047448B">
      <w:pPr>
        <w:pStyle w:val="Lijstalinea"/>
        <w:numPr>
          <w:ilvl w:val="0"/>
          <w:numId w:val="25"/>
        </w:numPr>
        <w:spacing w:after="0" w:line="240" w:lineRule="auto"/>
        <w:contextualSpacing w:val="0"/>
        <w:jc w:val="both"/>
        <w:rPr>
          <w:rFonts w:eastAsia="Times New Roman"/>
          <w:lang w:val="nl-NL"/>
        </w:rPr>
      </w:pPr>
      <w:r>
        <w:rPr>
          <w:rFonts w:eastAsia="Times New Roman"/>
          <w:lang w:val="nl-NL"/>
        </w:rPr>
        <w:t xml:space="preserve">Er is </w:t>
      </w:r>
      <w:r w:rsidR="00F05FE4">
        <w:rPr>
          <w:rFonts w:eastAsia="Times New Roman"/>
          <w:lang w:val="nl-NL"/>
        </w:rPr>
        <w:t xml:space="preserve">bij voorkeur </w:t>
      </w:r>
      <w:r w:rsidR="0041718B">
        <w:rPr>
          <w:rFonts w:eastAsia="Times New Roman"/>
          <w:lang w:val="nl-NL"/>
        </w:rPr>
        <w:t xml:space="preserve">een </w:t>
      </w:r>
      <w:r>
        <w:rPr>
          <w:rFonts w:eastAsia="Times New Roman"/>
          <w:lang w:val="nl-NL"/>
        </w:rPr>
        <w:t>objectieve relatie met de vereniging</w:t>
      </w:r>
      <w:r w:rsidR="005A0FF5">
        <w:rPr>
          <w:rFonts w:eastAsia="Times New Roman"/>
          <w:lang w:val="nl-NL"/>
        </w:rPr>
        <w:t xml:space="preserve"> (</w:t>
      </w:r>
      <w:r w:rsidR="008642E8">
        <w:rPr>
          <w:rFonts w:eastAsia="Times New Roman"/>
          <w:lang w:val="nl-NL"/>
        </w:rPr>
        <w:t xml:space="preserve">dus géén persoonlijke </w:t>
      </w:r>
      <w:proofErr w:type="spellStart"/>
      <w:r w:rsidR="005A0FF5">
        <w:rPr>
          <w:rFonts w:eastAsia="Times New Roman"/>
          <w:lang w:val="nl-NL"/>
        </w:rPr>
        <w:t>ivm</w:t>
      </w:r>
      <w:proofErr w:type="spellEnd"/>
      <w:r w:rsidR="005A0FF5">
        <w:rPr>
          <w:rFonts w:eastAsia="Times New Roman"/>
          <w:lang w:val="nl-NL"/>
        </w:rPr>
        <w:t xml:space="preserve"> afhankelijkheid)</w:t>
      </w:r>
    </w:p>
    <w:p w14:paraId="5D521BD7" w14:textId="77777777" w:rsidR="002456AD" w:rsidRDefault="007F398A" w:rsidP="0047448B">
      <w:pPr>
        <w:pStyle w:val="Lijstalinea"/>
        <w:numPr>
          <w:ilvl w:val="0"/>
          <w:numId w:val="25"/>
        </w:numPr>
        <w:spacing w:after="0" w:line="240" w:lineRule="auto"/>
        <w:contextualSpacing w:val="0"/>
        <w:jc w:val="both"/>
        <w:rPr>
          <w:rFonts w:eastAsia="Times New Roman"/>
          <w:lang w:val="nl-NL"/>
        </w:rPr>
      </w:pPr>
      <w:r w:rsidRPr="00DA7CF5">
        <w:rPr>
          <w:rFonts w:eastAsia="Times New Roman"/>
          <w:lang w:val="nl-NL"/>
        </w:rPr>
        <w:t>Afspraken worden in een beknopte overeenkomst vastgelegd</w:t>
      </w:r>
      <w:r w:rsidR="002456AD">
        <w:rPr>
          <w:rFonts w:eastAsia="Times New Roman"/>
          <w:lang w:val="nl-NL"/>
        </w:rPr>
        <w:t>, waarbij :</w:t>
      </w:r>
    </w:p>
    <w:p w14:paraId="78E34348" w14:textId="1F501ADC" w:rsidR="002456AD" w:rsidRPr="00714547" w:rsidRDefault="0088226E" w:rsidP="002456AD">
      <w:pPr>
        <w:pStyle w:val="Lijstalinea"/>
        <w:numPr>
          <w:ilvl w:val="1"/>
          <w:numId w:val="25"/>
        </w:numPr>
        <w:jc w:val="both"/>
        <w:rPr>
          <w:lang w:val="nl-NL"/>
        </w:rPr>
      </w:pPr>
      <w:r>
        <w:rPr>
          <w:lang w:val="nl-NL"/>
        </w:rPr>
        <w:t>e</w:t>
      </w:r>
      <w:r w:rsidR="00714547">
        <w:rPr>
          <w:lang w:val="nl-NL"/>
        </w:rPr>
        <w:t xml:space="preserve">r een </w:t>
      </w:r>
      <w:r w:rsidR="002456AD">
        <w:rPr>
          <w:lang w:val="nl-NL"/>
        </w:rPr>
        <w:t xml:space="preserve">meerjarige looptijd </w:t>
      </w:r>
      <w:r w:rsidR="00714547">
        <w:rPr>
          <w:lang w:val="nl-NL"/>
        </w:rPr>
        <w:t xml:space="preserve">geldt </w:t>
      </w:r>
      <w:proofErr w:type="spellStart"/>
      <w:r w:rsidR="00714547" w:rsidRPr="00DA7CF5">
        <w:rPr>
          <w:rFonts w:eastAsia="Times New Roman"/>
          <w:lang w:val="nl-NL"/>
        </w:rPr>
        <w:t>ivm</w:t>
      </w:r>
      <w:proofErr w:type="spellEnd"/>
      <w:r w:rsidR="00714547" w:rsidRPr="00DA7CF5">
        <w:rPr>
          <w:rFonts w:eastAsia="Times New Roman"/>
          <w:lang w:val="nl-NL"/>
        </w:rPr>
        <w:t xml:space="preserve"> afhankelijkheid en continuïteit;</w:t>
      </w:r>
    </w:p>
    <w:p w14:paraId="1133C8B5" w14:textId="268DE8A3" w:rsidR="00C02B5C" w:rsidRPr="00C02B5C" w:rsidRDefault="0088226E" w:rsidP="00C02B5C">
      <w:pPr>
        <w:pStyle w:val="Lijstalinea"/>
        <w:numPr>
          <w:ilvl w:val="1"/>
          <w:numId w:val="25"/>
        </w:numPr>
        <w:jc w:val="both"/>
        <w:rPr>
          <w:lang w:val="nl-NL"/>
        </w:rPr>
      </w:pPr>
      <w:r>
        <w:rPr>
          <w:rFonts w:eastAsia="Times New Roman"/>
          <w:lang w:val="nl-NL"/>
        </w:rPr>
        <w:t>d</w:t>
      </w:r>
      <w:r w:rsidR="00714547">
        <w:rPr>
          <w:rFonts w:eastAsia="Times New Roman"/>
          <w:lang w:val="nl-NL"/>
        </w:rPr>
        <w:t>e ingangsdata bij voorkeur verspringend</w:t>
      </w:r>
      <w:r w:rsidR="00C02B5C">
        <w:rPr>
          <w:rFonts w:eastAsia="Times New Roman"/>
          <w:lang w:val="nl-NL"/>
        </w:rPr>
        <w:t xml:space="preserve"> zijn</w:t>
      </w:r>
      <w:r w:rsidR="00714547">
        <w:rPr>
          <w:rFonts w:eastAsia="Times New Roman"/>
          <w:lang w:val="nl-NL"/>
        </w:rPr>
        <w:t xml:space="preserve"> (bijv. 1 maart, 1 sept, 1 januari, etc.)</w:t>
      </w:r>
    </w:p>
    <w:p w14:paraId="1D41B57A" w14:textId="7D7592F7" w:rsidR="00C02B5C" w:rsidRDefault="0088226E" w:rsidP="00C02B5C">
      <w:pPr>
        <w:pStyle w:val="Lijstalinea"/>
        <w:numPr>
          <w:ilvl w:val="1"/>
          <w:numId w:val="25"/>
        </w:numPr>
        <w:jc w:val="both"/>
        <w:rPr>
          <w:lang w:val="nl-NL"/>
        </w:rPr>
      </w:pPr>
      <w:r>
        <w:rPr>
          <w:lang w:val="nl-NL"/>
        </w:rPr>
        <w:t>e</w:t>
      </w:r>
      <w:r w:rsidR="00C02B5C" w:rsidRPr="00C02B5C">
        <w:rPr>
          <w:lang w:val="nl-NL"/>
        </w:rPr>
        <w:t>en relatief lange opzegtermijn hebbe</w:t>
      </w:r>
      <w:r w:rsidR="00C02B5C">
        <w:rPr>
          <w:lang w:val="nl-NL"/>
        </w:rPr>
        <w:t>n</w:t>
      </w:r>
      <w:r w:rsidR="002207D6">
        <w:rPr>
          <w:lang w:val="nl-NL"/>
        </w:rPr>
        <w:t xml:space="preserve"> (&gt; 6 maanden)</w:t>
      </w:r>
    </w:p>
    <w:p w14:paraId="45F01A51" w14:textId="3BA197E8" w:rsidR="00C02B5C" w:rsidRPr="00C02B5C" w:rsidRDefault="0088226E" w:rsidP="00C02B5C">
      <w:pPr>
        <w:pStyle w:val="Lijstalinea"/>
        <w:numPr>
          <w:ilvl w:val="1"/>
          <w:numId w:val="25"/>
        </w:numPr>
        <w:jc w:val="both"/>
        <w:rPr>
          <w:lang w:val="nl-NL"/>
        </w:rPr>
      </w:pPr>
      <w:r>
        <w:rPr>
          <w:lang w:val="nl-NL"/>
        </w:rPr>
        <w:t>d</w:t>
      </w:r>
      <w:r w:rsidR="0041718B">
        <w:rPr>
          <w:lang w:val="nl-NL"/>
        </w:rPr>
        <w:t xml:space="preserve">e sponsor </w:t>
      </w:r>
      <w:r w:rsidR="00C02B5C" w:rsidRPr="00C02B5C">
        <w:rPr>
          <w:lang w:val="nl-NL"/>
        </w:rPr>
        <w:t xml:space="preserve">bij beëindiging </w:t>
      </w:r>
      <w:r w:rsidR="00F14F33">
        <w:rPr>
          <w:lang w:val="nl-NL"/>
        </w:rPr>
        <w:t xml:space="preserve">vrijblijvend een </w:t>
      </w:r>
      <w:r w:rsidR="00C02B5C" w:rsidRPr="00C02B5C">
        <w:rPr>
          <w:lang w:val="nl-NL"/>
        </w:rPr>
        <w:t xml:space="preserve">nieuwe kandidaat sponsor </w:t>
      </w:r>
      <w:r w:rsidR="0041718B">
        <w:rPr>
          <w:lang w:val="nl-NL"/>
        </w:rPr>
        <w:t>voordraagt</w:t>
      </w:r>
    </w:p>
    <w:p w14:paraId="754A6BAB" w14:textId="2BF28E24" w:rsidR="007F398A" w:rsidRDefault="007F398A" w:rsidP="002456AD">
      <w:pPr>
        <w:pStyle w:val="Lijstalinea"/>
        <w:numPr>
          <w:ilvl w:val="1"/>
          <w:numId w:val="25"/>
        </w:numPr>
        <w:spacing w:after="0" w:line="240" w:lineRule="auto"/>
        <w:contextualSpacing w:val="0"/>
        <w:jc w:val="both"/>
        <w:rPr>
          <w:rFonts w:eastAsia="Times New Roman"/>
          <w:lang w:val="nl-NL"/>
        </w:rPr>
      </w:pPr>
      <w:r w:rsidRPr="00DA7CF5">
        <w:rPr>
          <w:rFonts w:eastAsia="Times New Roman"/>
          <w:lang w:val="nl-NL"/>
        </w:rPr>
        <w:t>de sponsor gelden 1x per jaar middels een factuur excl. BTW in rekening</w:t>
      </w:r>
      <w:r w:rsidR="002456AD">
        <w:rPr>
          <w:rFonts w:eastAsia="Times New Roman"/>
          <w:lang w:val="nl-NL"/>
        </w:rPr>
        <w:t xml:space="preserve"> </w:t>
      </w:r>
      <w:r w:rsidR="0041718B">
        <w:rPr>
          <w:rFonts w:eastAsia="Times New Roman"/>
          <w:lang w:val="nl-NL"/>
        </w:rPr>
        <w:t xml:space="preserve">worden </w:t>
      </w:r>
      <w:r w:rsidRPr="00DA7CF5">
        <w:rPr>
          <w:rFonts w:eastAsia="Times New Roman"/>
          <w:lang w:val="nl-NL"/>
        </w:rPr>
        <w:t>gebracht</w:t>
      </w:r>
      <w:r w:rsidR="002456AD">
        <w:rPr>
          <w:rFonts w:eastAsia="Times New Roman"/>
          <w:lang w:val="nl-NL"/>
        </w:rPr>
        <w:t xml:space="preserve"> </w:t>
      </w:r>
      <w:r w:rsidRPr="00DA7CF5">
        <w:rPr>
          <w:rFonts w:eastAsia="Times New Roman"/>
          <w:lang w:val="nl-NL"/>
        </w:rPr>
        <w:t>(ook belangrijk voor de verantwoording / boekhouding van de sponsor)</w:t>
      </w:r>
    </w:p>
    <w:p w14:paraId="73256980" w14:textId="2D692738" w:rsidR="00E3744B" w:rsidRDefault="00E3744B" w:rsidP="0041718B">
      <w:pPr>
        <w:spacing w:after="0" w:line="240" w:lineRule="auto"/>
        <w:jc w:val="both"/>
        <w:rPr>
          <w:rFonts w:eastAsia="Times New Roman"/>
          <w:lang w:val="nl-NL"/>
        </w:rPr>
      </w:pPr>
    </w:p>
    <w:p w14:paraId="36125F5C" w14:textId="74DD642B" w:rsidR="0068057D" w:rsidRDefault="00194228" w:rsidP="0041718B">
      <w:pPr>
        <w:spacing w:after="0" w:line="240" w:lineRule="auto"/>
        <w:jc w:val="both"/>
        <w:rPr>
          <w:rFonts w:eastAsia="Times New Roman"/>
          <w:lang w:val="nl-NL"/>
        </w:rPr>
      </w:pPr>
      <w:r>
        <w:rPr>
          <w:rFonts w:eastAsia="Times New Roman"/>
          <w:lang w:val="nl-NL"/>
        </w:rPr>
        <w:t xml:space="preserve">Bij dit sponsor </w:t>
      </w:r>
      <w:r w:rsidR="00DB4C63">
        <w:rPr>
          <w:rFonts w:eastAsia="Times New Roman"/>
          <w:lang w:val="nl-NL"/>
        </w:rPr>
        <w:t xml:space="preserve">plan horen twee lijsten (bijlage </w:t>
      </w:r>
      <w:r w:rsidR="0003339E">
        <w:rPr>
          <w:rFonts w:eastAsia="Times New Roman"/>
          <w:lang w:val="nl-NL"/>
        </w:rPr>
        <w:t>7.2):</w:t>
      </w:r>
    </w:p>
    <w:p w14:paraId="6C58CD50" w14:textId="1796AFB4" w:rsidR="0003339E" w:rsidRDefault="0003339E" w:rsidP="0003339E">
      <w:pPr>
        <w:pStyle w:val="Lijstalinea"/>
        <w:numPr>
          <w:ilvl w:val="0"/>
          <w:numId w:val="41"/>
        </w:numPr>
        <w:spacing w:after="0" w:line="240" w:lineRule="auto"/>
        <w:jc w:val="both"/>
        <w:rPr>
          <w:rFonts w:eastAsia="Times New Roman"/>
          <w:lang w:val="nl-NL"/>
        </w:rPr>
      </w:pPr>
      <w:r>
        <w:rPr>
          <w:rFonts w:eastAsia="Times New Roman"/>
          <w:lang w:val="nl-NL"/>
        </w:rPr>
        <w:t>Het sponsor register</w:t>
      </w:r>
      <w:r w:rsidR="006E6539">
        <w:rPr>
          <w:rFonts w:eastAsia="Times New Roman"/>
          <w:lang w:val="nl-NL"/>
        </w:rPr>
        <w:t xml:space="preserve"> waarin alle actieve sponsors en tegenprestatie worden vastgelegd</w:t>
      </w:r>
    </w:p>
    <w:p w14:paraId="0ADF4411" w14:textId="1A45479B" w:rsidR="006E6539" w:rsidRPr="0003339E" w:rsidRDefault="00507764" w:rsidP="0003339E">
      <w:pPr>
        <w:pStyle w:val="Lijstalinea"/>
        <w:numPr>
          <w:ilvl w:val="0"/>
          <w:numId w:val="41"/>
        </w:numPr>
        <w:spacing w:after="0" w:line="240" w:lineRule="auto"/>
        <w:jc w:val="both"/>
        <w:rPr>
          <w:rFonts w:eastAsia="Times New Roman"/>
          <w:lang w:val="nl-NL"/>
        </w:rPr>
      </w:pPr>
      <w:r>
        <w:rPr>
          <w:rFonts w:eastAsia="Times New Roman"/>
          <w:lang w:val="nl-NL"/>
        </w:rPr>
        <w:t xml:space="preserve">Het </w:t>
      </w:r>
      <w:r w:rsidR="008642E8">
        <w:rPr>
          <w:rFonts w:eastAsia="Times New Roman"/>
          <w:lang w:val="nl-NL"/>
        </w:rPr>
        <w:t xml:space="preserve">contact </w:t>
      </w:r>
      <w:r w:rsidR="00D842D5">
        <w:rPr>
          <w:rFonts w:eastAsia="Times New Roman"/>
          <w:lang w:val="nl-NL"/>
        </w:rPr>
        <w:t xml:space="preserve">register, waarin van alle organisaties </w:t>
      </w:r>
      <w:r w:rsidR="009600CD">
        <w:rPr>
          <w:rFonts w:eastAsia="Times New Roman"/>
          <w:lang w:val="nl-NL"/>
        </w:rPr>
        <w:t>de contactgegevens en status worden bijgehouden (dus ook van de actieve sponsors).</w:t>
      </w:r>
    </w:p>
    <w:p w14:paraId="3F472CF7" w14:textId="77777777" w:rsidR="00E613D9" w:rsidRDefault="00E613D9" w:rsidP="0047448B">
      <w:pPr>
        <w:jc w:val="both"/>
        <w:rPr>
          <w:lang w:val="nl-NL"/>
        </w:rPr>
      </w:pPr>
    </w:p>
    <w:p w14:paraId="66B211A5" w14:textId="3E5ED67A" w:rsidR="00761161" w:rsidRDefault="00761161" w:rsidP="0047448B">
      <w:pPr>
        <w:jc w:val="both"/>
        <w:rPr>
          <w:lang w:val="nl-NL"/>
        </w:rPr>
      </w:pPr>
      <w:r>
        <w:rPr>
          <w:lang w:val="nl-NL"/>
        </w:rPr>
        <w:br w:type="page"/>
      </w:r>
    </w:p>
    <w:p w14:paraId="585BCC2B" w14:textId="77777777" w:rsidR="004F3554" w:rsidRDefault="0041563A" w:rsidP="0047448B">
      <w:pPr>
        <w:pStyle w:val="Kop1"/>
        <w:jc w:val="both"/>
      </w:pPr>
      <w:bookmarkStart w:id="3" w:name="_Toc50405171"/>
      <w:r w:rsidRPr="005058B5">
        <w:lastRenderedPageBreak/>
        <w:t>Vormen</w:t>
      </w:r>
      <w:r w:rsidRPr="0041563A">
        <w:t xml:space="preserve"> van s</w:t>
      </w:r>
      <w:r w:rsidR="002647B8" w:rsidRPr="0041563A">
        <w:t>ponsor</w:t>
      </w:r>
      <w:r w:rsidRPr="0041563A">
        <w:t>ing</w:t>
      </w:r>
      <w:bookmarkEnd w:id="3"/>
    </w:p>
    <w:p w14:paraId="2A39714A" w14:textId="77777777" w:rsidR="0041563A" w:rsidRPr="0041563A" w:rsidRDefault="0041563A" w:rsidP="0047448B">
      <w:pPr>
        <w:jc w:val="both"/>
        <w:rPr>
          <w:lang w:val="nl-NL"/>
        </w:rPr>
      </w:pPr>
      <w:r w:rsidRPr="0041563A">
        <w:rPr>
          <w:lang w:val="nl-NL"/>
        </w:rPr>
        <w:t xml:space="preserve">We onderscheiden de volgende </w:t>
      </w:r>
      <w:r w:rsidR="004F3554">
        <w:rPr>
          <w:lang w:val="nl-NL"/>
        </w:rPr>
        <w:t>4</w:t>
      </w:r>
      <w:r w:rsidRPr="0041563A">
        <w:rPr>
          <w:lang w:val="nl-NL"/>
        </w:rPr>
        <w:t xml:space="preserve"> hoofdsoorten sponsoring:</w:t>
      </w:r>
    </w:p>
    <w:p w14:paraId="78BBDE53" w14:textId="02B0F327" w:rsidR="0041563A" w:rsidRPr="0041563A" w:rsidRDefault="0041563A" w:rsidP="0047448B">
      <w:pPr>
        <w:pStyle w:val="Lijstalinea"/>
        <w:numPr>
          <w:ilvl w:val="0"/>
          <w:numId w:val="1"/>
        </w:numPr>
        <w:spacing w:after="0" w:line="240" w:lineRule="auto"/>
        <w:ind w:left="714" w:hanging="357"/>
        <w:jc w:val="both"/>
        <w:rPr>
          <w:lang w:val="nl-NL"/>
        </w:rPr>
      </w:pPr>
      <w:r w:rsidRPr="0041563A">
        <w:rPr>
          <w:lang w:val="nl-NL"/>
        </w:rPr>
        <w:t>Ondersteuning in natura</w:t>
      </w:r>
      <w:r w:rsidR="004F0A18">
        <w:rPr>
          <w:lang w:val="nl-NL"/>
        </w:rPr>
        <w:t xml:space="preserve"> </w:t>
      </w:r>
    </w:p>
    <w:p w14:paraId="5A4D0A11" w14:textId="5C60A543" w:rsidR="0041563A" w:rsidRPr="0041563A" w:rsidRDefault="0041563A" w:rsidP="0047448B">
      <w:pPr>
        <w:pStyle w:val="Lijstalinea"/>
        <w:numPr>
          <w:ilvl w:val="0"/>
          <w:numId w:val="1"/>
        </w:numPr>
        <w:spacing w:line="240" w:lineRule="auto"/>
        <w:jc w:val="both"/>
        <w:rPr>
          <w:lang w:val="nl-NL"/>
        </w:rPr>
      </w:pPr>
      <w:r w:rsidRPr="0041563A">
        <w:rPr>
          <w:lang w:val="nl-NL"/>
        </w:rPr>
        <w:t>Financiële ondersteuning</w:t>
      </w:r>
      <w:r w:rsidR="00271D07" w:rsidRPr="0041563A">
        <w:rPr>
          <w:lang w:val="nl-NL"/>
        </w:rPr>
        <w:t xml:space="preserve"> </w:t>
      </w:r>
    </w:p>
    <w:p w14:paraId="58880803" w14:textId="141DF585" w:rsidR="004F3554" w:rsidRDefault="004F3554" w:rsidP="0047448B">
      <w:pPr>
        <w:pStyle w:val="Lijstalinea"/>
        <w:numPr>
          <w:ilvl w:val="0"/>
          <w:numId w:val="1"/>
        </w:numPr>
        <w:spacing w:line="240" w:lineRule="auto"/>
        <w:jc w:val="both"/>
        <w:rPr>
          <w:lang w:val="nl-NL"/>
        </w:rPr>
      </w:pPr>
      <w:r>
        <w:rPr>
          <w:lang w:val="nl-NL"/>
        </w:rPr>
        <w:t>Donateurs</w:t>
      </w:r>
    </w:p>
    <w:p w14:paraId="75A8531F" w14:textId="072B3CEE" w:rsidR="0041563A" w:rsidRPr="0041563A" w:rsidRDefault="0084664A" w:rsidP="0047448B">
      <w:pPr>
        <w:pStyle w:val="Lijstalinea"/>
        <w:numPr>
          <w:ilvl w:val="0"/>
          <w:numId w:val="1"/>
        </w:numPr>
        <w:spacing w:line="240" w:lineRule="auto"/>
        <w:jc w:val="both"/>
        <w:rPr>
          <w:lang w:val="nl-NL"/>
        </w:rPr>
      </w:pPr>
      <w:r>
        <w:rPr>
          <w:lang w:val="nl-NL"/>
        </w:rPr>
        <w:t>K</w:t>
      </w:r>
      <w:r w:rsidR="0041563A" w:rsidRPr="0041563A">
        <w:rPr>
          <w:lang w:val="nl-NL"/>
        </w:rPr>
        <w:t>leinschalige fondsenwerving (</w:t>
      </w:r>
      <w:r>
        <w:rPr>
          <w:lang w:val="nl-NL"/>
        </w:rPr>
        <w:t xml:space="preserve">zoals </w:t>
      </w:r>
      <w:r w:rsidR="0041563A" w:rsidRPr="0041563A">
        <w:rPr>
          <w:lang w:val="nl-NL"/>
        </w:rPr>
        <w:t xml:space="preserve">Grote Clubactie, </w:t>
      </w:r>
      <w:proofErr w:type="spellStart"/>
      <w:r w:rsidR="0041563A" w:rsidRPr="0041563A">
        <w:rPr>
          <w:lang w:val="nl-NL"/>
        </w:rPr>
        <w:t>Sponsorkliks</w:t>
      </w:r>
      <w:proofErr w:type="spellEnd"/>
      <w:r w:rsidR="0041563A" w:rsidRPr="0041563A">
        <w:rPr>
          <w:lang w:val="nl-NL"/>
        </w:rPr>
        <w:t xml:space="preserve">, </w:t>
      </w:r>
      <w:r>
        <w:rPr>
          <w:lang w:val="nl-NL"/>
        </w:rPr>
        <w:t xml:space="preserve">Jantje Beton, </w:t>
      </w:r>
      <w:r w:rsidR="0041563A" w:rsidRPr="0041563A">
        <w:rPr>
          <w:lang w:val="nl-NL"/>
        </w:rPr>
        <w:t>etc.)</w:t>
      </w:r>
    </w:p>
    <w:p w14:paraId="5589CC03" w14:textId="30642FD7" w:rsidR="001B13DE" w:rsidRDefault="00C04AA8" w:rsidP="0047448B">
      <w:pPr>
        <w:jc w:val="both"/>
        <w:rPr>
          <w:lang w:val="nl-NL"/>
        </w:rPr>
      </w:pPr>
      <w:r>
        <w:rPr>
          <w:lang w:val="nl-NL"/>
        </w:rPr>
        <w:t>Elke vorm van sponsoring dient te worden vastgelegd in een sponsor contract</w:t>
      </w:r>
      <w:r w:rsidR="0084664A">
        <w:rPr>
          <w:lang w:val="nl-NL"/>
        </w:rPr>
        <w:t xml:space="preserve"> (zie bijlagen 7.</w:t>
      </w:r>
      <w:r w:rsidR="00DD05F5">
        <w:rPr>
          <w:lang w:val="nl-NL"/>
        </w:rPr>
        <w:t>4 en 7.5 voor voorbeelden)</w:t>
      </w:r>
      <w:r w:rsidR="001B13DE">
        <w:rPr>
          <w:lang w:val="nl-NL"/>
        </w:rPr>
        <w:t>, met</w:t>
      </w:r>
      <w:r w:rsidR="00077AC8">
        <w:rPr>
          <w:lang w:val="nl-NL"/>
        </w:rPr>
        <w:t xml:space="preserve"> bij voorkeur</w:t>
      </w:r>
      <w:r w:rsidR="001B13DE">
        <w:rPr>
          <w:lang w:val="nl-NL"/>
        </w:rPr>
        <w:t xml:space="preserve"> een minimale looptijd van 2 jaar, automatische verlenging en een opzegtermijn van 6 maanden.</w:t>
      </w:r>
    </w:p>
    <w:p w14:paraId="051F55D7" w14:textId="39C66AF2" w:rsidR="004F3554" w:rsidRDefault="004F3554" w:rsidP="0047448B">
      <w:pPr>
        <w:pStyle w:val="Kop2"/>
        <w:jc w:val="both"/>
      </w:pPr>
      <w:bookmarkStart w:id="4" w:name="_Toc50405172"/>
      <w:r w:rsidRPr="005C04E6">
        <w:t>Ondersteuning</w:t>
      </w:r>
      <w:r w:rsidRPr="004F3554">
        <w:t xml:space="preserve"> in na</w:t>
      </w:r>
      <w:r w:rsidR="00BB4F3E">
        <w:t>tura</w:t>
      </w:r>
      <w:bookmarkEnd w:id="4"/>
    </w:p>
    <w:p w14:paraId="34FF60D7" w14:textId="67D5A9B8" w:rsidR="006B6FC4" w:rsidRDefault="00DF4580" w:rsidP="0047448B">
      <w:pPr>
        <w:jc w:val="both"/>
        <w:rPr>
          <w:lang w:val="nl-NL"/>
        </w:rPr>
      </w:pPr>
      <w:r w:rsidRPr="00DF4580">
        <w:rPr>
          <w:lang w:val="nl-NL"/>
        </w:rPr>
        <w:t xml:space="preserve">Bedrijven en instellingen kunnen </w:t>
      </w:r>
      <w:r w:rsidR="006B6FC4">
        <w:rPr>
          <w:lang w:val="nl-NL"/>
        </w:rPr>
        <w:t xml:space="preserve">de vereniging ondersteunen in natura, dat wil zeggen dat ze bijdragen in de vorm van </w:t>
      </w:r>
      <w:r w:rsidR="0023549A">
        <w:rPr>
          <w:lang w:val="nl-NL"/>
        </w:rPr>
        <w:t>producten</w:t>
      </w:r>
      <w:r w:rsidR="006B6FC4">
        <w:rPr>
          <w:lang w:val="nl-NL"/>
        </w:rPr>
        <w:t xml:space="preserve"> en diensten voor bijvoorbeeld:</w:t>
      </w:r>
    </w:p>
    <w:p w14:paraId="4432E91A" w14:textId="77777777" w:rsidR="004F3554" w:rsidRDefault="006B6FC4" w:rsidP="0047448B">
      <w:pPr>
        <w:pStyle w:val="Lijstalinea"/>
        <w:numPr>
          <w:ilvl w:val="0"/>
          <w:numId w:val="6"/>
        </w:numPr>
        <w:jc w:val="both"/>
        <w:rPr>
          <w:lang w:val="nl-NL"/>
        </w:rPr>
      </w:pPr>
      <w:r w:rsidRPr="006B6FC4">
        <w:rPr>
          <w:lang w:val="nl-NL"/>
        </w:rPr>
        <w:t>Evenementen</w:t>
      </w:r>
    </w:p>
    <w:p w14:paraId="702571D8" w14:textId="77777777" w:rsidR="006B6FC4" w:rsidRDefault="006B6FC4" w:rsidP="0047448B">
      <w:pPr>
        <w:pStyle w:val="Lijstalinea"/>
        <w:numPr>
          <w:ilvl w:val="0"/>
          <w:numId w:val="6"/>
        </w:numPr>
        <w:jc w:val="both"/>
        <w:rPr>
          <w:lang w:val="nl-NL"/>
        </w:rPr>
      </w:pPr>
      <w:r>
        <w:rPr>
          <w:lang w:val="nl-NL"/>
        </w:rPr>
        <w:t xml:space="preserve">Kleding </w:t>
      </w:r>
    </w:p>
    <w:p w14:paraId="678D5EC8" w14:textId="77777777" w:rsidR="006B6FC4" w:rsidRPr="006B6FC4" w:rsidRDefault="006B6FC4" w:rsidP="0047448B">
      <w:pPr>
        <w:pStyle w:val="Lijstalinea"/>
        <w:numPr>
          <w:ilvl w:val="0"/>
          <w:numId w:val="6"/>
        </w:numPr>
        <w:jc w:val="both"/>
        <w:rPr>
          <w:lang w:val="nl-NL"/>
        </w:rPr>
      </w:pPr>
      <w:r>
        <w:rPr>
          <w:lang w:val="nl-NL"/>
        </w:rPr>
        <w:t>Overige materialen.</w:t>
      </w:r>
    </w:p>
    <w:p w14:paraId="357A0D7A" w14:textId="7B2F968D" w:rsidR="00271D07" w:rsidRDefault="00271D07" w:rsidP="0047448B">
      <w:pPr>
        <w:jc w:val="both"/>
        <w:rPr>
          <w:lang w:val="nl-NL"/>
        </w:rPr>
      </w:pPr>
      <w:r>
        <w:rPr>
          <w:lang w:val="nl-NL"/>
        </w:rPr>
        <w:t xml:space="preserve">Deze vorm van sponsoring vindt voornamelijk plaats bij evenementen, waarbij de sponsor materialen of eten en drank ter </w:t>
      </w:r>
      <w:r w:rsidR="0023549A">
        <w:rPr>
          <w:lang w:val="nl-NL"/>
        </w:rPr>
        <w:t>beschikking</w:t>
      </w:r>
      <w:r>
        <w:rPr>
          <w:lang w:val="nl-NL"/>
        </w:rPr>
        <w:t xml:space="preserve"> stelt. </w:t>
      </w:r>
      <w:r w:rsidR="0023549A">
        <w:rPr>
          <w:lang w:val="nl-NL"/>
        </w:rPr>
        <w:t>Daarnaast</w:t>
      </w:r>
      <w:r>
        <w:rPr>
          <w:lang w:val="nl-NL"/>
        </w:rPr>
        <w:t xml:space="preserve"> heeft het ook vaak een tijdelijk en/of eenmalig karakter. </w:t>
      </w:r>
    </w:p>
    <w:p w14:paraId="53499AD7" w14:textId="7F9E4181" w:rsidR="002316DD" w:rsidRDefault="00271D07" w:rsidP="0047448B">
      <w:pPr>
        <w:jc w:val="both"/>
        <w:rPr>
          <w:lang w:val="nl-NL"/>
        </w:rPr>
      </w:pPr>
      <w:r>
        <w:rPr>
          <w:lang w:val="nl-NL"/>
        </w:rPr>
        <w:t>De kleding sponsoring is geen daadwerkelijke bijdrage aan de vereniging, maar een korting die aan de leden wordt aangeboden.</w:t>
      </w:r>
      <w:r w:rsidR="002345B1">
        <w:rPr>
          <w:lang w:val="nl-NL"/>
        </w:rPr>
        <w:t xml:space="preserve"> Deze </w:t>
      </w:r>
      <w:r w:rsidR="009F0CF0">
        <w:rPr>
          <w:lang w:val="nl-NL"/>
        </w:rPr>
        <w:t xml:space="preserve">opzet kan in </w:t>
      </w:r>
      <w:r w:rsidR="00F67285">
        <w:rPr>
          <w:lang w:val="nl-NL"/>
        </w:rPr>
        <w:t xml:space="preserve">de komende </w:t>
      </w:r>
      <w:r w:rsidR="002F6134">
        <w:rPr>
          <w:lang w:val="nl-NL"/>
        </w:rPr>
        <w:t>periode herzien worden.</w:t>
      </w:r>
      <w:r w:rsidR="006106CC">
        <w:rPr>
          <w:lang w:val="nl-NL"/>
        </w:rPr>
        <w:t xml:space="preserve"> Hierbij zullen nieuwe afspraken worden gemaakt, waarbij gebruik gemaakt kan worden van </w:t>
      </w:r>
      <w:r w:rsidR="006B7F24">
        <w:rPr>
          <w:lang w:val="nl-NL"/>
        </w:rPr>
        <w:t>eerdere</w:t>
      </w:r>
      <w:r w:rsidR="006110BD">
        <w:rPr>
          <w:lang w:val="nl-NL"/>
        </w:rPr>
        <w:t xml:space="preserve"> richtlijnen </w:t>
      </w:r>
      <w:proofErr w:type="spellStart"/>
      <w:r w:rsidR="006110BD">
        <w:rPr>
          <w:lang w:val="nl-NL"/>
        </w:rPr>
        <w:t>vwb</w:t>
      </w:r>
      <w:proofErr w:type="spellEnd"/>
      <w:r w:rsidR="006110BD">
        <w:rPr>
          <w:lang w:val="nl-NL"/>
        </w:rPr>
        <w:t xml:space="preserve"> kleding, tassen en ballen.</w:t>
      </w:r>
    </w:p>
    <w:p w14:paraId="5DD33CF9" w14:textId="68F2FE91" w:rsidR="001B13DE" w:rsidRDefault="001B13DE" w:rsidP="0047448B">
      <w:pPr>
        <w:jc w:val="both"/>
        <w:rPr>
          <w:lang w:val="nl-NL"/>
        </w:rPr>
      </w:pPr>
      <w:r>
        <w:rPr>
          <w:lang w:val="nl-NL"/>
        </w:rPr>
        <w:t xml:space="preserve">Sponsoring in natura wordt vastgelegd in een contract (zie bijlage </w:t>
      </w:r>
      <w:r w:rsidR="00EA57B9">
        <w:rPr>
          <w:lang w:val="nl-NL"/>
        </w:rPr>
        <w:t>7</w:t>
      </w:r>
      <w:r>
        <w:rPr>
          <w:lang w:val="nl-NL"/>
        </w:rPr>
        <w:t>.4 voor standaard template).</w:t>
      </w:r>
    </w:p>
    <w:p w14:paraId="532ED6B3" w14:textId="0D94399F" w:rsidR="004F3554" w:rsidRDefault="004F3554" w:rsidP="0047448B">
      <w:pPr>
        <w:pStyle w:val="Kop2"/>
        <w:jc w:val="both"/>
      </w:pPr>
      <w:bookmarkStart w:id="5" w:name="_Toc50405173"/>
      <w:r w:rsidRPr="0041563A">
        <w:t>Financiële ondersteuning</w:t>
      </w:r>
      <w:r>
        <w:t xml:space="preserve"> met tegenprestatie</w:t>
      </w:r>
      <w:bookmarkEnd w:id="5"/>
    </w:p>
    <w:p w14:paraId="577FF5FB" w14:textId="77777777" w:rsidR="002F6134" w:rsidRDefault="003F488C" w:rsidP="0047448B">
      <w:pPr>
        <w:jc w:val="both"/>
        <w:rPr>
          <w:lang w:val="nl-NL"/>
        </w:rPr>
      </w:pPr>
      <w:r>
        <w:rPr>
          <w:lang w:val="nl-NL"/>
        </w:rPr>
        <w:t xml:space="preserve">Organisaties </w:t>
      </w:r>
      <w:r w:rsidR="00271D07">
        <w:rPr>
          <w:lang w:val="nl-NL"/>
        </w:rPr>
        <w:t xml:space="preserve">kunnen de vereniging financieel ondersteunen, waarbij de vereniging zich </w:t>
      </w:r>
      <w:r w:rsidR="00343655">
        <w:rPr>
          <w:lang w:val="nl-NL"/>
        </w:rPr>
        <w:t xml:space="preserve">actief </w:t>
      </w:r>
      <w:r w:rsidR="00271D07">
        <w:rPr>
          <w:lang w:val="nl-NL"/>
        </w:rPr>
        <w:t xml:space="preserve">inzet om een bepaalde tegenprestatie te leveren die bijdraagt aan de naamsbekendheid van de sponsor. </w:t>
      </w:r>
      <w:r w:rsidR="00343655">
        <w:rPr>
          <w:lang w:val="nl-NL"/>
        </w:rPr>
        <w:t xml:space="preserve">Deze tegenprestatie wordt gezien als reclame / marketing en kunnen door de sponsoren als kosten worden opgevoerd. </w:t>
      </w:r>
      <w:r w:rsidR="00B072EE">
        <w:rPr>
          <w:lang w:val="nl-NL"/>
        </w:rPr>
        <w:t>Het is belangrijk om te vermelden</w:t>
      </w:r>
      <w:r w:rsidR="007C337B">
        <w:rPr>
          <w:lang w:val="nl-NL"/>
        </w:rPr>
        <w:t>, ook richting sponsoren,</w:t>
      </w:r>
      <w:r w:rsidR="00B072EE">
        <w:rPr>
          <w:lang w:val="nl-NL"/>
        </w:rPr>
        <w:t xml:space="preserve"> dat (financiële) sponsoring altijd </w:t>
      </w:r>
      <w:r w:rsidR="001F0AB9" w:rsidRPr="001F0AB9">
        <w:rPr>
          <w:lang w:val="nl-NL"/>
        </w:rPr>
        <w:t>deels liefdadigheid voor een goed en gezond doel</w:t>
      </w:r>
      <w:r w:rsidR="00C711DC">
        <w:rPr>
          <w:lang w:val="nl-NL"/>
        </w:rPr>
        <w:t xml:space="preserve"> is</w:t>
      </w:r>
      <w:r w:rsidR="001F0AB9" w:rsidRPr="001F0AB9">
        <w:rPr>
          <w:lang w:val="nl-NL"/>
        </w:rPr>
        <w:t xml:space="preserve">, maar </w:t>
      </w:r>
      <w:r w:rsidR="002F6134">
        <w:rPr>
          <w:lang w:val="nl-NL"/>
        </w:rPr>
        <w:t xml:space="preserve">uiteraard </w:t>
      </w:r>
      <w:r w:rsidR="001F0AB9" w:rsidRPr="001F0AB9">
        <w:rPr>
          <w:lang w:val="nl-NL"/>
        </w:rPr>
        <w:t xml:space="preserve"> zal de vereniging zich actief inzetten om de naamsbekendheid van </w:t>
      </w:r>
      <w:r w:rsidR="006B341F">
        <w:rPr>
          <w:lang w:val="nl-NL"/>
        </w:rPr>
        <w:t xml:space="preserve">de sponsor </w:t>
      </w:r>
      <w:r w:rsidR="001F0AB9" w:rsidRPr="001F0AB9">
        <w:rPr>
          <w:lang w:val="nl-NL"/>
        </w:rPr>
        <w:t xml:space="preserve">te vergroten. </w:t>
      </w:r>
    </w:p>
    <w:p w14:paraId="41F4877D" w14:textId="373DC373" w:rsidR="001F0AB9" w:rsidRDefault="001F0AB9" w:rsidP="0047448B">
      <w:pPr>
        <w:jc w:val="both"/>
        <w:rPr>
          <w:lang w:val="nl-NL"/>
        </w:rPr>
      </w:pPr>
      <w:r w:rsidRPr="001F0AB9">
        <w:rPr>
          <w:lang w:val="nl-NL"/>
        </w:rPr>
        <w:t xml:space="preserve">Met een jaarlijks bezoekersaantal van meer dan 450.000 in het </w:t>
      </w:r>
      <w:proofErr w:type="spellStart"/>
      <w:r w:rsidRPr="001F0AB9">
        <w:rPr>
          <w:lang w:val="nl-NL"/>
        </w:rPr>
        <w:t>Leeghwaterbad</w:t>
      </w:r>
      <w:proofErr w:type="spellEnd"/>
      <w:r w:rsidRPr="001F0AB9">
        <w:rPr>
          <w:lang w:val="nl-NL"/>
        </w:rPr>
        <w:t xml:space="preserve"> gaat dat zeker lukken ! </w:t>
      </w:r>
    </w:p>
    <w:p w14:paraId="01E64152" w14:textId="79648954" w:rsidR="005C04E6" w:rsidRDefault="005C04E6" w:rsidP="0047448B">
      <w:pPr>
        <w:jc w:val="both"/>
        <w:rPr>
          <w:lang w:val="nl-NL"/>
        </w:rPr>
      </w:pPr>
    </w:p>
    <w:p w14:paraId="0898A9F3" w14:textId="7CC067BD" w:rsidR="007942CE" w:rsidRPr="006B341F" w:rsidRDefault="007942CE" w:rsidP="001B298F">
      <w:pPr>
        <w:pStyle w:val="Kop3"/>
      </w:pPr>
      <w:r w:rsidRPr="006B341F">
        <w:lastRenderedPageBreak/>
        <w:t>Pakketten</w:t>
      </w:r>
    </w:p>
    <w:p w14:paraId="6B50A7E5" w14:textId="5D6C0166" w:rsidR="006B6FC4" w:rsidRPr="007942CE" w:rsidRDefault="00271D07" w:rsidP="0047448B">
      <w:pPr>
        <w:jc w:val="both"/>
        <w:rPr>
          <w:lang w:val="nl-NL"/>
        </w:rPr>
      </w:pPr>
      <w:r w:rsidRPr="007942CE">
        <w:rPr>
          <w:lang w:val="nl-NL"/>
        </w:rPr>
        <w:t xml:space="preserve">We onderscheiden de volgende pakketten </w:t>
      </w:r>
      <w:r w:rsidR="00C04AA8" w:rsidRPr="007942CE">
        <w:rPr>
          <w:lang w:val="nl-NL"/>
        </w:rPr>
        <w:t xml:space="preserve">van sponsoring met tegenprestatie </w:t>
      </w:r>
      <w:r w:rsidRPr="007942CE">
        <w:rPr>
          <w:lang w:val="nl-NL"/>
        </w:rPr>
        <w:t xml:space="preserve">die met sponsoren kunnen worden </w:t>
      </w:r>
      <w:r w:rsidR="00C04AA8" w:rsidRPr="007942CE">
        <w:rPr>
          <w:lang w:val="nl-NL"/>
        </w:rPr>
        <w:t>afgesproken:</w:t>
      </w:r>
    </w:p>
    <w:tbl>
      <w:tblPr>
        <w:tblW w:w="9240" w:type="dxa"/>
        <w:tblCellMar>
          <w:left w:w="0" w:type="dxa"/>
          <w:right w:w="0" w:type="dxa"/>
        </w:tblCellMar>
        <w:tblLook w:val="04A0" w:firstRow="1" w:lastRow="0" w:firstColumn="1" w:lastColumn="0" w:noHBand="0" w:noVBand="1"/>
      </w:tblPr>
      <w:tblGrid>
        <w:gridCol w:w="4477"/>
        <w:gridCol w:w="1042"/>
        <w:gridCol w:w="1230"/>
        <w:gridCol w:w="1245"/>
        <w:gridCol w:w="1246"/>
      </w:tblGrid>
      <w:tr w:rsidR="00FB2359" w14:paraId="6280FF38" w14:textId="77777777" w:rsidTr="00FB2359">
        <w:trPr>
          <w:trHeight w:val="431"/>
        </w:trPr>
        <w:tc>
          <w:tcPr>
            <w:tcW w:w="4477" w:type="dxa"/>
            <w:tcBorders>
              <w:top w:val="single" w:sz="8" w:space="0" w:color="FFFFFF"/>
              <w:left w:val="single" w:sz="8" w:space="0" w:color="FFFFFF"/>
              <w:bottom w:val="single" w:sz="8" w:space="0" w:color="FFFFFF"/>
              <w:right w:val="nil"/>
            </w:tcBorders>
            <w:shd w:val="clear" w:color="auto" w:fill="4472C4"/>
            <w:tcMar>
              <w:top w:w="0" w:type="dxa"/>
              <w:left w:w="108" w:type="dxa"/>
              <w:bottom w:w="0" w:type="dxa"/>
              <w:right w:w="108" w:type="dxa"/>
            </w:tcMar>
            <w:hideMark/>
          </w:tcPr>
          <w:p w14:paraId="20BFFDC3" w14:textId="77777777" w:rsidR="00FB2359" w:rsidRDefault="00FB2359" w:rsidP="0047448B">
            <w:pPr>
              <w:jc w:val="both"/>
              <w:rPr>
                <w:b/>
                <w:bCs/>
                <w:color w:val="FFFFFF"/>
              </w:rPr>
            </w:pPr>
            <w:proofErr w:type="spellStart"/>
            <w:r>
              <w:rPr>
                <w:b/>
                <w:bCs/>
                <w:color w:val="FFFFFF"/>
              </w:rPr>
              <w:t>Pakket</w:t>
            </w:r>
            <w:proofErr w:type="spellEnd"/>
          </w:p>
        </w:tc>
        <w:tc>
          <w:tcPr>
            <w:tcW w:w="1042" w:type="dxa"/>
            <w:tcBorders>
              <w:top w:val="single" w:sz="8" w:space="0" w:color="FFFFFF"/>
              <w:left w:val="nil"/>
              <w:bottom w:val="single" w:sz="8" w:space="0" w:color="FFFFFF"/>
              <w:right w:val="nil"/>
            </w:tcBorders>
            <w:shd w:val="clear" w:color="auto" w:fill="4472C4"/>
            <w:tcMar>
              <w:top w:w="0" w:type="dxa"/>
              <w:left w:w="108" w:type="dxa"/>
              <w:bottom w:w="0" w:type="dxa"/>
              <w:right w:w="108" w:type="dxa"/>
            </w:tcMar>
            <w:hideMark/>
          </w:tcPr>
          <w:p w14:paraId="0076E5A7" w14:textId="0E9ACA2C" w:rsidR="00FB2359" w:rsidRDefault="00CF3350" w:rsidP="00DB7649">
            <w:pPr>
              <w:jc w:val="center"/>
              <w:rPr>
                <w:b/>
                <w:bCs/>
                <w:color w:val="FFFFFF"/>
              </w:rPr>
            </w:pPr>
            <w:proofErr w:type="spellStart"/>
            <w:r>
              <w:rPr>
                <w:b/>
                <w:bCs/>
                <w:color w:val="FFFFFF"/>
              </w:rPr>
              <w:t>Brons</w:t>
            </w:r>
            <w:proofErr w:type="spellEnd"/>
          </w:p>
        </w:tc>
        <w:tc>
          <w:tcPr>
            <w:tcW w:w="1230" w:type="dxa"/>
            <w:tcBorders>
              <w:top w:val="single" w:sz="8" w:space="0" w:color="FFFFFF"/>
              <w:left w:val="nil"/>
              <w:bottom w:val="single" w:sz="8" w:space="0" w:color="FFFFFF"/>
              <w:right w:val="nil"/>
            </w:tcBorders>
            <w:shd w:val="clear" w:color="auto" w:fill="4472C4"/>
            <w:tcMar>
              <w:top w:w="0" w:type="dxa"/>
              <w:left w:w="108" w:type="dxa"/>
              <w:bottom w:w="0" w:type="dxa"/>
              <w:right w:w="108" w:type="dxa"/>
            </w:tcMar>
            <w:hideMark/>
          </w:tcPr>
          <w:p w14:paraId="6C54F9E7" w14:textId="5B66B7D3" w:rsidR="00FB2359" w:rsidRDefault="00CF3350" w:rsidP="00DB7649">
            <w:pPr>
              <w:jc w:val="center"/>
              <w:rPr>
                <w:b/>
                <w:bCs/>
                <w:color w:val="FFFFFF"/>
              </w:rPr>
            </w:pPr>
            <w:proofErr w:type="spellStart"/>
            <w:r>
              <w:rPr>
                <w:b/>
                <w:bCs/>
                <w:color w:val="FFFFFF"/>
              </w:rPr>
              <w:t>Zilver</w:t>
            </w:r>
            <w:proofErr w:type="spellEnd"/>
          </w:p>
        </w:tc>
        <w:tc>
          <w:tcPr>
            <w:tcW w:w="1245" w:type="dxa"/>
            <w:tcBorders>
              <w:top w:val="single" w:sz="8" w:space="0" w:color="FFFFFF"/>
              <w:left w:val="nil"/>
              <w:bottom w:val="single" w:sz="8" w:space="0" w:color="FFFFFF"/>
              <w:right w:val="nil"/>
            </w:tcBorders>
            <w:shd w:val="clear" w:color="auto" w:fill="4472C4"/>
            <w:tcMar>
              <w:top w:w="0" w:type="dxa"/>
              <w:left w:w="108" w:type="dxa"/>
              <w:bottom w:w="0" w:type="dxa"/>
              <w:right w:w="108" w:type="dxa"/>
            </w:tcMar>
            <w:hideMark/>
          </w:tcPr>
          <w:p w14:paraId="130402A4" w14:textId="25363481" w:rsidR="00FB2359" w:rsidRDefault="00CF3350" w:rsidP="00DB7649">
            <w:pPr>
              <w:jc w:val="center"/>
              <w:rPr>
                <w:b/>
                <w:bCs/>
                <w:color w:val="FFFFFF"/>
              </w:rPr>
            </w:pPr>
            <w:r>
              <w:rPr>
                <w:b/>
                <w:bCs/>
                <w:color w:val="FFFFFF"/>
              </w:rPr>
              <w:t>Goud</w:t>
            </w:r>
          </w:p>
        </w:tc>
        <w:tc>
          <w:tcPr>
            <w:tcW w:w="1246" w:type="dxa"/>
            <w:tcBorders>
              <w:top w:val="single" w:sz="8" w:space="0" w:color="FFFFFF"/>
              <w:left w:val="nil"/>
              <w:bottom w:val="single" w:sz="8" w:space="0" w:color="FFFFFF"/>
              <w:right w:val="single" w:sz="8" w:space="0" w:color="FFFFFF"/>
            </w:tcBorders>
            <w:shd w:val="clear" w:color="auto" w:fill="4472C4"/>
            <w:tcMar>
              <w:top w:w="0" w:type="dxa"/>
              <w:left w:w="108" w:type="dxa"/>
              <w:bottom w:w="0" w:type="dxa"/>
              <w:right w:w="108" w:type="dxa"/>
            </w:tcMar>
            <w:hideMark/>
          </w:tcPr>
          <w:p w14:paraId="1BE60600" w14:textId="491304A0" w:rsidR="00FB2359" w:rsidRDefault="00CF3350" w:rsidP="00DB7649">
            <w:pPr>
              <w:jc w:val="center"/>
              <w:rPr>
                <w:b/>
                <w:bCs/>
                <w:color w:val="FFFFFF"/>
              </w:rPr>
            </w:pPr>
            <w:r>
              <w:rPr>
                <w:b/>
                <w:bCs/>
                <w:color w:val="FFFFFF"/>
              </w:rPr>
              <w:t>Platina</w:t>
            </w:r>
          </w:p>
        </w:tc>
      </w:tr>
      <w:tr w:rsidR="00FB2359" w14:paraId="2B72945F" w14:textId="77777777" w:rsidTr="00FB2359">
        <w:trPr>
          <w:trHeight w:val="378"/>
        </w:trPr>
        <w:tc>
          <w:tcPr>
            <w:tcW w:w="4477" w:type="dxa"/>
            <w:tcBorders>
              <w:top w:val="nil"/>
              <w:left w:val="single" w:sz="8" w:space="0" w:color="FFFFFF"/>
              <w:bottom w:val="single" w:sz="8" w:space="0" w:color="FFFFFF"/>
              <w:right w:val="single" w:sz="8" w:space="0" w:color="FFFFFF"/>
            </w:tcBorders>
            <w:shd w:val="clear" w:color="auto" w:fill="4472C4"/>
            <w:tcMar>
              <w:top w:w="0" w:type="dxa"/>
              <w:left w:w="108" w:type="dxa"/>
              <w:bottom w:w="0" w:type="dxa"/>
              <w:right w:w="108" w:type="dxa"/>
            </w:tcMar>
            <w:hideMark/>
          </w:tcPr>
          <w:p w14:paraId="09CC03A7" w14:textId="77777777" w:rsidR="00FB2359" w:rsidRDefault="00FB2359" w:rsidP="00C65CEF">
            <w:pPr>
              <w:spacing w:after="0" w:line="240" w:lineRule="auto"/>
              <w:jc w:val="both"/>
              <w:rPr>
                <w:b/>
                <w:bCs/>
                <w:color w:val="FFFFFF"/>
              </w:rPr>
            </w:pPr>
            <w:proofErr w:type="spellStart"/>
            <w:r>
              <w:rPr>
                <w:b/>
                <w:bCs/>
                <w:color w:val="FFFFFF"/>
              </w:rPr>
              <w:t>Tegenprestaties</w:t>
            </w:r>
            <w:proofErr w:type="spellEnd"/>
            <w:r>
              <w:rPr>
                <w:b/>
                <w:bCs/>
                <w:color w:val="FFFFFF"/>
              </w:rPr>
              <w:t xml:space="preserve"> ↓   \   </w:t>
            </w:r>
            <w:proofErr w:type="spellStart"/>
            <w:r>
              <w:rPr>
                <w:b/>
                <w:bCs/>
                <w:color w:val="FFFFFF"/>
              </w:rPr>
              <w:t>Bedrag</w:t>
            </w:r>
            <w:proofErr w:type="spellEnd"/>
            <w:r>
              <w:rPr>
                <w:b/>
                <w:bCs/>
                <w:color w:val="FFFFFF"/>
              </w:rPr>
              <w:t xml:space="preserve"> / </w:t>
            </w:r>
            <w:proofErr w:type="spellStart"/>
            <w:r>
              <w:rPr>
                <w:b/>
                <w:bCs/>
                <w:color w:val="FFFFFF"/>
              </w:rPr>
              <w:t>jaar</w:t>
            </w:r>
            <w:proofErr w:type="spellEnd"/>
            <w:r>
              <w:rPr>
                <w:b/>
                <w:bCs/>
                <w:color w:val="FFFFFF"/>
              </w:rPr>
              <w:t xml:space="preserve"> *) →</w:t>
            </w:r>
          </w:p>
        </w:tc>
        <w:tc>
          <w:tcPr>
            <w:tcW w:w="1042"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hideMark/>
          </w:tcPr>
          <w:p w14:paraId="72B4DE41" w14:textId="60A7CB50" w:rsidR="00FB2359" w:rsidRDefault="00FB2359" w:rsidP="00C65CEF">
            <w:pPr>
              <w:spacing w:after="0" w:line="240" w:lineRule="auto"/>
              <w:jc w:val="center"/>
              <w:rPr>
                <w:b/>
                <w:bCs/>
              </w:rPr>
            </w:pPr>
            <w:r>
              <w:rPr>
                <w:b/>
                <w:bCs/>
                <w:color w:val="000000"/>
              </w:rPr>
              <w:t xml:space="preserve">€ </w:t>
            </w:r>
            <w:r w:rsidR="00992D05">
              <w:rPr>
                <w:b/>
                <w:bCs/>
                <w:color w:val="000000"/>
              </w:rPr>
              <w:t>25</w:t>
            </w:r>
            <w:r>
              <w:rPr>
                <w:b/>
                <w:bCs/>
                <w:color w:val="000000"/>
              </w:rPr>
              <w:t>0,-</w:t>
            </w:r>
          </w:p>
        </w:tc>
        <w:tc>
          <w:tcPr>
            <w:tcW w:w="1230"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hideMark/>
          </w:tcPr>
          <w:p w14:paraId="1FBF537C" w14:textId="61C0D519" w:rsidR="00FB2359" w:rsidRDefault="00FB2359" w:rsidP="00C65CEF">
            <w:pPr>
              <w:spacing w:after="0" w:line="240" w:lineRule="auto"/>
              <w:jc w:val="center"/>
              <w:rPr>
                <w:b/>
                <w:bCs/>
              </w:rPr>
            </w:pPr>
            <w:r>
              <w:rPr>
                <w:b/>
                <w:bCs/>
                <w:color w:val="000000"/>
              </w:rPr>
              <w:t>€ 5</w:t>
            </w:r>
            <w:r w:rsidR="00992D05">
              <w:rPr>
                <w:b/>
                <w:bCs/>
                <w:color w:val="000000"/>
              </w:rPr>
              <w:t>0</w:t>
            </w:r>
            <w:r>
              <w:rPr>
                <w:b/>
                <w:bCs/>
                <w:color w:val="000000"/>
              </w:rPr>
              <w:t>0,-</w:t>
            </w:r>
          </w:p>
        </w:tc>
        <w:tc>
          <w:tcPr>
            <w:tcW w:w="1245"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hideMark/>
          </w:tcPr>
          <w:p w14:paraId="09F276DF" w14:textId="52F110D6" w:rsidR="00FB2359" w:rsidRDefault="00992D05" w:rsidP="00C65CEF">
            <w:pPr>
              <w:spacing w:after="0" w:line="240" w:lineRule="auto"/>
              <w:jc w:val="center"/>
              <w:rPr>
                <w:b/>
                <w:bCs/>
              </w:rPr>
            </w:pPr>
            <w:r>
              <w:rPr>
                <w:b/>
                <w:bCs/>
              </w:rPr>
              <w:t>€ 750,-</w:t>
            </w:r>
          </w:p>
        </w:tc>
        <w:tc>
          <w:tcPr>
            <w:tcW w:w="1246"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hideMark/>
          </w:tcPr>
          <w:p w14:paraId="1CC545FC" w14:textId="77777777" w:rsidR="00FB2359" w:rsidRDefault="00992D05" w:rsidP="00C65CEF">
            <w:pPr>
              <w:spacing w:after="0" w:line="240" w:lineRule="auto"/>
              <w:jc w:val="center"/>
              <w:rPr>
                <w:b/>
                <w:bCs/>
                <w:color w:val="000000"/>
              </w:rPr>
            </w:pPr>
            <w:r>
              <w:rPr>
                <w:b/>
                <w:bCs/>
                <w:color w:val="000000"/>
              </w:rPr>
              <w:t>€ 1.000,-</w:t>
            </w:r>
          </w:p>
          <w:p w14:paraId="35C6ECAE" w14:textId="05E78E80" w:rsidR="00C65CEF" w:rsidRDefault="00C65CEF" w:rsidP="00C65CEF">
            <w:pPr>
              <w:spacing w:after="0" w:line="240" w:lineRule="auto"/>
              <w:jc w:val="center"/>
              <w:rPr>
                <w:b/>
                <w:bCs/>
              </w:rPr>
            </w:pPr>
            <w:r>
              <w:rPr>
                <w:b/>
                <w:bCs/>
              </w:rPr>
              <w:t xml:space="preserve">of </w:t>
            </w:r>
            <w:proofErr w:type="spellStart"/>
            <w:r>
              <w:rPr>
                <w:b/>
                <w:bCs/>
              </w:rPr>
              <w:t>meer</w:t>
            </w:r>
            <w:proofErr w:type="spellEnd"/>
          </w:p>
        </w:tc>
      </w:tr>
      <w:tr w:rsidR="00FB2359" w14:paraId="10C1F00A" w14:textId="77777777" w:rsidTr="00BB02C9">
        <w:trPr>
          <w:trHeight w:val="363"/>
        </w:trPr>
        <w:tc>
          <w:tcPr>
            <w:tcW w:w="4477" w:type="dxa"/>
            <w:tcBorders>
              <w:top w:val="nil"/>
              <w:left w:val="single" w:sz="8" w:space="0" w:color="FFFFFF"/>
              <w:bottom w:val="single" w:sz="8" w:space="0" w:color="FFFFFF"/>
              <w:right w:val="single" w:sz="8" w:space="0" w:color="FFFFFF"/>
            </w:tcBorders>
            <w:shd w:val="clear" w:color="auto" w:fill="4472C4"/>
            <w:tcMar>
              <w:top w:w="0" w:type="dxa"/>
              <w:left w:w="108" w:type="dxa"/>
              <w:bottom w:w="0" w:type="dxa"/>
              <w:right w:w="108" w:type="dxa"/>
            </w:tcMar>
            <w:hideMark/>
          </w:tcPr>
          <w:p w14:paraId="65B2CD16" w14:textId="77777777" w:rsidR="00FB2359" w:rsidRDefault="00FB2359" w:rsidP="0047448B">
            <w:pPr>
              <w:jc w:val="both"/>
              <w:rPr>
                <w:color w:val="FFFFFF"/>
              </w:rPr>
            </w:pPr>
            <w:r>
              <w:rPr>
                <w:color w:val="FFFFFF"/>
              </w:rPr>
              <w:t xml:space="preserve">1 </w:t>
            </w:r>
            <w:proofErr w:type="spellStart"/>
            <w:r>
              <w:rPr>
                <w:color w:val="FFFFFF"/>
              </w:rPr>
              <w:t>Vermelding</w:t>
            </w:r>
            <w:proofErr w:type="spellEnd"/>
            <w:r>
              <w:rPr>
                <w:color w:val="FFFFFF"/>
              </w:rPr>
              <w:t xml:space="preserve"> op de website</w:t>
            </w:r>
          </w:p>
        </w:tc>
        <w:tc>
          <w:tcPr>
            <w:tcW w:w="1042"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vAlign w:val="center"/>
            <w:hideMark/>
          </w:tcPr>
          <w:p w14:paraId="1772B743" w14:textId="77777777" w:rsidR="00FB2359" w:rsidRDefault="00FB2359" w:rsidP="00BB02C9">
            <w:pPr>
              <w:jc w:val="center"/>
            </w:pPr>
            <w:r>
              <w:rPr>
                <w:color w:val="000000"/>
              </w:rPr>
              <w:t>X</w:t>
            </w:r>
          </w:p>
        </w:tc>
        <w:tc>
          <w:tcPr>
            <w:tcW w:w="1230"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vAlign w:val="center"/>
            <w:hideMark/>
          </w:tcPr>
          <w:p w14:paraId="26ED38E4" w14:textId="77777777" w:rsidR="00FB2359" w:rsidRDefault="00FB2359" w:rsidP="00BB02C9">
            <w:pPr>
              <w:jc w:val="center"/>
            </w:pPr>
            <w:r>
              <w:rPr>
                <w:color w:val="000000"/>
              </w:rPr>
              <w:t>X</w:t>
            </w:r>
          </w:p>
        </w:tc>
        <w:tc>
          <w:tcPr>
            <w:tcW w:w="1245"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vAlign w:val="center"/>
            <w:hideMark/>
          </w:tcPr>
          <w:p w14:paraId="75AC5B77" w14:textId="77777777" w:rsidR="00FB2359" w:rsidRDefault="00FB2359" w:rsidP="00BB02C9">
            <w:pPr>
              <w:jc w:val="center"/>
            </w:pPr>
            <w:r>
              <w:rPr>
                <w:color w:val="000000"/>
              </w:rPr>
              <w:t>X</w:t>
            </w:r>
          </w:p>
        </w:tc>
        <w:tc>
          <w:tcPr>
            <w:tcW w:w="1246"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vAlign w:val="center"/>
            <w:hideMark/>
          </w:tcPr>
          <w:p w14:paraId="703DDFDC" w14:textId="77777777" w:rsidR="00FB2359" w:rsidRDefault="00FB2359" w:rsidP="00BB02C9">
            <w:pPr>
              <w:jc w:val="center"/>
            </w:pPr>
            <w:r>
              <w:rPr>
                <w:color w:val="000000"/>
              </w:rPr>
              <w:t>X</w:t>
            </w:r>
          </w:p>
        </w:tc>
      </w:tr>
      <w:tr w:rsidR="00FB2359" w14:paraId="6CF12D3F" w14:textId="77777777" w:rsidTr="00BB02C9">
        <w:trPr>
          <w:trHeight w:val="363"/>
        </w:trPr>
        <w:tc>
          <w:tcPr>
            <w:tcW w:w="4477" w:type="dxa"/>
            <w:tcBorders>
              <w:top w:val="nil"/>
              <w:left w:val="single" w:sz="8" w:space="0" w:color="FFFFFF"/>
              <w:bottom w:val="single" w:sz="8" w:space="0" w:color="FFFFFF"/>
              <w:right w:val="single" w:sz="8" w:space="0" w:color="FFFFFF"/>
            </w:tcBorders>
            <w:shd w:val="clear" w:color="auto" w:fill="4472C4"/>
            <w:tcMar>
              <w:top w:w="0" w:type="dxa"/>
              <w:left w:w="108" w:type="dxa"/>
              <w:bottom w:w="0" w:type="dxa"/>
              <w:right w:w="108" w:type="dxa"/>
            </w:tcMar>
            <w:hideMark/>
          </w:tcPr>
          <w:p w14:paraId="7B225F82" w14:textId="77777777" w:rsidR="00FB2359" w:rsidRPr="00FB2359" w:rsidRDefault="00FB2359" w:rsidP="0047448B">
            <w:pPr>
              <w:jc w:val="both"/>
              <w:rPr>
                <w:color w:val="FFFFFF"/>
                <w:lang w:val="nl-NL"/>
              </w:rPr>
            </w:pPr>
            <w:r w:rsidRPr="00FB2359">
              <w:rPr>
                <w:color w:val="FFFFFF"/>
                <w:lang w:val="nl-NL"/>
              </w:rPr>
              <w:t>2 Vermelding op TV schermen in de hal</w:t>
            </w:r>
          </w:p>
          <w:p w14:paraId="70B7010C" w14:textId="3BE53E64" w:rsidR="00FB2359" w:rsidRPr="00FB2359" w:rsidRDefault="00FB2359" w:rsidP="0047448B">
            <w:pPr>
              <w:pStyle w:val="Lijstalinea"/>
              <w:numPr>
                <w:ilvl w:val="0"/>
                <w:numId w:val="28"/>
              </w:numPr>
              <w:spacing w:after="0" w:line="240" w:lineRule="auto"/>
              <w:contextualSpacing w:val="0"/>
              <w:jc w:val="both"/>
              <w:rPr>
                <w:rFonts w:eastAsia="Times New Roman"/>
                <w:b/>
                <w:bCs/>
                <w:color w:val="FFFFFF"/>
                <w:lang w:val="nl-NL"/>
              </w:rPr>
            </w:pPr>
            <w:r w:rsidRPr="00FB2359">
              <w:rPr>
                <w:rFonts w:eastAsia="Times New Roman"/>
                <w:color w:val="FFFFFF"/>
                <w:lang w:val="nl-NL"/>
              </w:rPr>
              <w:t xml:space="preserve">In overleg met </w:t>
            </w:r>
            <w:proofErr w:type="spellStart"/>
            <w:r w:rsidRPr="00FB2359">
              <w:rPr>
                <w:rFonts w:eastAsia="Times New Roman"/>
                <w:color w:val="FFFFFF"/>
                <w:lang w:val="nl-NL"/>
              </w:rPr>
              <w:t>Spurd</w:t>
            </w:r>
            <w:proofErr w:type="spellEnd"/>
            <w:r w:rsidRPr="00FB2359">
              <w:rPr>
                <w:rFonts w:eastAsia="Times New Roman"/>
                <w:color w:val="FFFFFF"/>
                <w:lang w:val="nl-NL"/>
              </w:rPr>
              <w:t xml:space="preserve"> (exploitatie)</w:t>
            </w:r>
            <w:r w:rsidR="00471CC7">
              <w:rPr>
                <w:rFonts w:eastAsia="Times New Roman"/>
                <w:color w:val="FFFFFF"/>
                <w:lang w:val="nl-NL"/>
              </w:rPr>
              <w:br/>
            </w:r>
          </w:p>
        </w:tc>
        <w:tc>
          <w:tcPr>
            <w:tcW w:w="1042"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vAlign w:val="center"/>
          </w:tcPr>
          <w:p w14:paraId="37B02F42" w14:textId="77777777" w:rsidR="00FB2359" w:rsidRPr="00FB2359" w:rsidRDefault="00FB2359" w:rsidP="00BB02C9">
            <w:pPr>
              <w:jc w:val="center"/>
              <w:rPr>
                <w:lang w:val="nl-NL"/>
              </w:rPr>
            </w:pPr>
          </w:p>
        </w:tc>
        <w:tc>
          <w:tcPr>
            <w:tcW w:w="1230"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vAlign w:val="center"/>
            <w:hideMark/>
          </w:tcPr>
          <w:p w14:paraId="7D11C13A" w14:textId="77777777" w:rsidR="00FB2359" w:rsidRDefault="00FB2359" w:rsidP="00BB02C9">
            <w:pPr>
              <w:jc w:val="center"/>
            </w:pPr>
            <w:r>
              <w:rPr>
                <w:color w:val="000000"/>
              </w:rPr>
              <w:t>X</w:t>
            </w:r>
          </w:p>
        </w:tc>
        <w:tc>
          <w:tcPr>
            <w:tcW w:w="1245"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vAlign w:val="center"/>
            <w:hideMark/>
          </w:tcPr>
          <w:p w14:paraId="2D2ECE80" w14:textId="77777777" w:rsidR="00FB2359" w:rsidRDefault="00FB2359" w:rsidP="00BB02C9">
            <w:pPr>
              <w:jc w:val="center"/>
            </w:pPr>
            <w:r>
              <w:rPr>
                <w:color w:val="000000"/>
              </w:rPr>
              <w:t>X</w:t>
            </w:r>
          </w:p>
        </w:tc>
        <w:tc>
          <w:tcPr>
            <w:tcW w:w="1246"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vAlign w:val="center"/>
            <w:hideMark/>
          </w:tcPr>
          <w:p w14:paraId="77B4C4DC" w14:textId="77777777" w:rsidR="00FB2359" w:rsidRDefault="00FB2359" w:rsidP="00BB02C9">
            <w:pPr>
              <w:jc w:val="center"/>
            </w:pPr>
            <w:r>
              <w:rPr>
                <w:color w:val="000000"/>
              </w:rPr>
              <w:t>X</w:t>
            </w:r>
          </w:p>
        </w:tc>
      </w:tr>
      <w:tr w:rsidR="00FB2359" w14:paraId="08995704" w14:textId="77777777" w:rsidTr="00BB02C9">
        <w:trPr>
          <w:trHeight w:val="1396"/>
        </w:trPr>
        <w:tc>
          <w:tcPr>
            <w:tcW w:w="4477" w:type="dxa"/>
            <w:tcBorders>
              <w:top w:val="nil"/>
              <w:left w:val="single" w:sz="8" w:space="0" w:color="FFFFFF"/>
              <w:bottom w:val="single" w:sz="8" w:space="0" w:color="FFFFFF"/>
              <w:right w:val="single" w:sz="8" w:space="0" w:color="FFFFFF"/>
            </w:tcBorders>
            <w:shd w:val="clear" w:color="auto" w:fill="4472C4"/>
            <w:tcMar>
              <w:top w:w="0" w:type="dxa"/>
              <w:left w:w="108" w:type="dxa"/>
              <w:bottom w:w="0" w:type="dxa"/>
              <w:right w:w="108" w:type="dxa"/>
            </w:tcMar>
            <w:hideMark/>
          </w:tcPr>
          <w:p w14:paraId="7B61B781" w14:textId="77777777" w:rsidR="00FB2359" w:rsidRDefault="00FB2359" w:rsidP="0047448B">
            <w:pPr>
              <w:jc w:val="both"/>
              <w:rPr>
                <w:color w:val="FFFFFF"/>
              </w:rPr>
            </w:pPr>
            <w:r>
              <w:rPr>
                <w:color w:val="FFFFFF"/>
              </w:rPr>
              <w:t xml:space="preserve">3 </w:t>
            </w:r>
            <w:proofErr w:type="spellStart"/>
            <w:r>
              <w:rPr>
                <w:color w:val="FFFFFF"/>
              </w:rPr>
              <w:t>Promotie</w:t>
            </w:r>
            <w:proofErr w:type="spellEnd"/>
            <w:r>
              <w:rPr>
                <w:color w:val="FFFFFF"/>
              </w:rPr>
              <w:t xml:space="preserve"> </w:t>
            </w:r>
            <w:proofErr w:type="spellStart"/>
            <w:r>
              <w:rPr>
                <w:color w:val="FFFFFF"/>
              </w:rPr>
              <w:t>evenementen</w:t>
            </w:r>
            <w:proofErr w:type="spellEnd"/>
            <w:r>
              <w:rPr>
                <w:color w:val="FFFFFF"/>
              </w:rPr>
              <w:t>:</w:t>
            </w:r>
          </w:p>
          <w:p w14:paraId="6EC9C62C" w14:textId="77777777" w:rsidR="00FB2359" w:rsidRDefault="00FB2359" w:rsidP="0047448B">
            <w:pPr>
              <w:pStyle w:val="Lijstalinea"/>
              <w:numPr>
                <w:ilvl w:val="0"/>
                <w:numId w:val="29"/>
              </w:numPr>
              <w:spacing w:after="0" w:line="240" w:lineRule="auto"/>
              <w:jc w:val="both"/>
              <w:rPr>
                <w:rFonts w:eastAsia="Times New Roman"/>
                <w:color w:val="FFFFFF"/>
              </w:rPr>
            </w:pPr>
            <w:r>
              <w:rPr>
                <w:rFonts w:eastAsia="Times New Roman"/>
                <w:color w:val="FFFFFF"/>
              </w:rPr>
              <w:t xml:space="preserve">Facebook </w:t>
            </w:r>
            <w:proofErr w:type="spellStart"/>
            <w:r>
              <w:rPr>
                <w:rFonts w:eastAsia="Times New Roman"/>
                <w:color w:val="FFFFFF"/>
              </w:rPr>
              <w:t>campagnes</w:t>
            </w:r>
            <w:proofErr w:type="spellEnd"/>
          </w:p>
          <w:p w14:paraId="4DC47EFE" w14:textId="7796E0E6" w:rsidR="00FB2359" w:rsidRDefault="000703E4" w:rsidP="0047448B">
            <w:pPr>
              <w:pStyle w:val="Lijstalinea"/>
              <w:numPr>
                <w:ilvl w:val="0"/>
                <w:numId w:val="29"/>
              </w:numPr>
              <w:spacing w:after="0" w:line="240" w:lineRule="auto"/>
              <w:jc w:val="both"/>
              <w:rPr>
                <w:rFonts w:eastAsia="Times New Roman"/>
                <w:color w:val="FFFFFF"/>
              </w:rPr>
            </w:pPr>
            <w:r>
              <w:rPr>
                <w:rFonts w:eastAsia="Times New Roman"/>
                <w:color w:val="FFFFFF"/>
              </w:rPr>
              <w:t>Flyers, b</w:t>
            </w:r>
            <w:r w:rsidR="00FB2359">
              <w:rPr>
                <w:rFonts w:eastAsia="Times New Roman"/>
                <w:color w:val="FFFFFF"/>
              </w:rPr>
              <w:t>anners</w:t>
            </w:r>
            <w:r>
              <w:rPr>
                <w:rFonts w:eastAsia="Times New Roman"/>
                <w:color w:val="FFFFFF"/>
              </w:rPr>
              <w:t xml:space="preserve">, </w:t>
            </w:r>
            <w:r w:rsidR="00FB2359">
              <w:rPr>
                <w:rFonts w:eastAsia="Times New Roman"/>
                <w:color w:val="FFFFFF"/>
              </w:rPr>
              <w:t>posters</w:t>
            </w:r>
          </w:p>
          <w:p w14:paraId="0648BD9A" w14:textId="64974384" w:rsidR="00FB2359" w:rsidRDefault="00FB2359" w:rsidP="0047448B">
            <w:pPr>
              <w:pStyle w:val="Lijstalinea"/>
              <w:numPr>
                <w:ilvl w:val="0"/>
                <w:numId w:val="29"/>
              </w:numPr>
              <w:spacing w:after="0" w:line="240" w:lineRule="auto"/>
              <w:jc w:val="both"/>
              <w:rPr>
                <w:rFonts w:eastAsia="Times New Roman"/>
                <w:color w:val="FFFFFF"/>
              </w:rPr>
            </w:pPr>
            <w:proofErr w:type="spellStart"/>
            <w:r>
              <w:rPr>
                <w:rFonts w:eastAsia="Times New Roman"/>
                <w:color w:val="FFFFFF"/>
              </w:rPr>
              <w:t>Reclame</w:t>
            </w:r>
            <w:proofErr w:type="spellEnd"/>
            <w:r>
              <w:rPr>
                <w:rFonts w:eastAsia="Times New Roman"/>
                <w:color w:val="FFFFFF"/>
              </w:rPr>
              <w:t xml:space="preserve"> </w:t>
            </w:r>
            <w:proofErr w:type="spellStart"/>
            <w:r>
              <w:rPr>
                <w:rFonts w:eastAsia="Times New Roman"/>
                <w:color w:val="FFFFFF"/>
              </w:rPr>
              <w:t>bij</w:t>
            </w:r>
            <w:proofErr w:type="spellEnd"/>
            <w:r>
              <w:rPr>
                <w:rFonts w:eastAsia="Times New Roman"/>
                <w:color w:val="FFFFFF"/>
              </w:rPr>
              <w:t xml:space="preserve"> </w:t>
            </w:r>
            <w:proofErr w:type="spellStart"/>
            <w:r>
              <w:rPr>
                <w:rFonts w:eastAsia="Times New Roman"/>
                <w:color w:val="FFFFFF"/>
              </w:rPr>
              <w:t>vooraankondigingen</w:t>
            </w:r>
            <w:proofErr w:type="spellEnd"/>
            <w:r w:rsidR="00471CC7">
              <w:rPr>
                <w:rFonts w:eastAsia="Times New Roman"/>
                <w:color w:val="FFFFFF"/>
              </w:rPr>
              <w:br/>
            </w:r>
          </w:p>
        </w:tc>
        <w:tc>
          <w:tcPr>
            <w:tcW w:w="1042"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vAlign w:val="center"/>
          </w:tcPr>
          <w:p w14:paraId="2F9E82EE" w14:textId="77777777" w:rsidR="00FB2359" w:rsidRDefault="00FB2359" w:rsidP="00BB02C9">
            <w:pPr>
              <w:jc w:val="center"/>
            </w:pPr>
          </w:p>
        </w:tc>
        <w:tc>
          <w:tcPr>
            <w:tcW w:w="1230"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vAlign w:val="center"/>
          </w:tcPr>
          <w:p w14:paraId="6F11B0F6" w14:textId="77777777" w:rsidR="00FB2359" w:rsidRDefault="00FB2359" w:rsidP="00BB02C9">
            <w:pPr>
              <w:jc w:val="center"/>
            </w:pPr>
          </w:p>
        </w:tc>
        <w:tc>
          <w:tcPr>
            <w:tcW w:w="1245"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vAlign w:val="center"/>
            <w:hideMark/>
          </w:tcPr>
          <w:p w14:paraId="14BEB8AB" w14:textId="77777777" w:rsidR="00FB2359" w:rsidRDefault="00FB2359" w:rsidP="00BB02C9">
            <w:pPr>
              <w:jc w:val="center"/>
            </w:pPr>
            <w:r>
              <w:rPr>
                <w:color w:val="000000"/>
              </w:rPr>
              <w:t>X</w:t>
            </w:r>
          </w:p>
        </w:tc>
        <w:tc>
          <w:tcPr>
            <w:tcW w:w="1246"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vAlign w:val="center"/>
            <w:hideMark/>
          </w:tcPr>
          <w:p w14:paraId="73BF2FCA" w14:textId="77777777" w:rsidR="00FB2359" w:rsidRDefault="00FB2359" w:rsidP="00BB02C9">
            <w:pPr>
              <w:jc w:val="center"/>
            </w:pPr>
            <w:r>
              <w:rPr>
                <w:color w:val="000000"/>
              </w:rPr>
              <w:t>X</w:t>
            </w:r>
          </w:p>
        </w:tc>
      </w:tr>
      <w:tr w:rsidR="00DB7649" w14:paraId="0A18D4E4" w14:textId="77777777" w:rsidTr="00BB02C9">
        <w:trPr>
          <w:trHeight w:val="1396"/>
        </w:trPr>
        <w:tc>
          <w:tcPr>
            <w:tcW w:w="4477" w:type="dxa"/>
            <w:tcBorders>
              <w:top w:val="nil"/>
              <w:left w:val="single" w:sz="8" w:space="0" w:color="FFFFFF"/>
              <w:bottom w:val="single" w:sz="8" w:space="0" w:color="FFFFFF"/>
              <w:right w:val="single" w:sz="8" w:space="0" w:color="FFFFFF"/>
            </w:tcBorders>
            <w:shd w:val="clear" w:color="auto" w:fill="4472C4"/>
            <w:tcMar>
              <w:top w:w="0" w:type="dxa"/>
              <w:left w:w="108" w:type="dxa"/>
              <w:bottom w:w="0" w:type="dxa"/>
              <w:right w:w="108" w:type="dxa"/>
            </w:tcMar>
          </w:tcPr>
          <w:p w14:paraId="7A93CE6E" w14:textId="4387CE71" w:rsidR="00DB7649" w:rsidRDefault="00DB7649" w:rsidP="00DB7649">
            <w:pPr>
              <w:jc w:val="both"/>
              <w:rPr>
                <w:color w:val="FFFFFF"/>
              </w:rPr>
            </w:pPr>
            <w:r>
              <w:rPr>
                <w:color w:val="FFFFFF"/>
              </w:rPr>
              <w:t xml:space="preserve">4 </w:t>
            </w:r>
            <w:proofErr w:type="spellStart"/>
            <w:r>
              <w:rPr>
                <w:color w:val="FFFFFF"/>
              </w:rPr>
              <w:t>Spandoeken</w:t>
            </w:r>
            <w:proofErr w:type="spellEnd"/>
            <w:r w:rsidR="00992D05">
              <w:rPr>
                <w:color w:val="FFFFFF"/>
              </w:rPr>
              <w:t xml:space="preserve"> / </w:t>
            </w:r>
            <w:proofErr w:type="spellStart"/>
            <w:r w:rsidR="00992D05">
              <w:rPr>
                <w:color w:val="FFFFFF"/>
              </w:rPr>
              <w:t>borden</w:t>
            </w:r>
            <w:proofErr w:type="spellEnd"/>
            <w:r>
              <w:rPr>
                <w:color w:val="FFFFFF"/>
              </w:rPr>
              <w:t>:</w:t>
            </w:r>
          </w:p>
          <w:p w14:paraId="4DFE1710" w14:textId="77777777" w:rsidR="00504B53" w:rsidRDefault="00514449" w:rsidP="00DB7649">
            <w:pPr>
              <w:pStyle w:val="Lijstalinea"/>
              <w:numPr>
                <w:ilvl w:val="0"/>
                <w:numId w:val="30"/>
              </w:numPr>
              <w:spacing w:after="0" w:line="240" w:lineRule="auto"/>
              <w:jc w:val="both"/>
              <w:rPr>
                <w:rFonts w:eastAsia="Times New Roman"/>
                <w:color w:val="FFFFFF"/>
                <w:lang w:val="nl-NL"/>
              </w:rPr>
            </w:pPr>
            <w:r>
              <w:rPr>
                <w:rFonts w:eastAsia="Times New Roman"/>
                <w:color w:val="FFFFFF"/>
                <w:lang w:val="nl-NL"/>
              </w:rPr>
              <w:t xml:space="preserve">Borden op de </w:t>
            </w:r>
            <w:r w:rsidR="00504B53">
              <w:rPr>
                <w:rFonts w:eastAsia="Times New Roman"/>
                <w:color w:val="FFFFFF"/>
                <w:lang w:val="nl-NL"/>
              </w:rPr>
              <w:t xml:space="preserve">hoge </w:t>
            </w:r>
            <w:r>
              <w:rPr>
                <w:rFonts w:eastAsia="Times New Roman"/>
                <w:color w:val="FFFFFF"/>
                <w:lang w:val="nl-NL"/>
              </w:rPr>
              <w:t>rand</w:t>
            </w:r>
          </w:p>
          <w:p w14:paraId="4EDE887E" w14:textId="53DFDBBF" w:rsidR="00D36F9C" w:rsidRDefault="00504B53" w:rsidP="00504B53">
            <w:pPr>
              <w:pStyle w:val="Lijstalinea"/>
              <w:spacing w:after="0" w:line="240" w:lineRule="auto"/>
              <w:ind w:left="780"/>
              <w:jc w:val="both"/>
              <w:rPr>
                <w:rFonts w:eastAsia="Times New Roman"/>
                <w:color w:val="FFFFFF"/>
                <w:lang w:val="nl-NL"/>
              </w:rPr>
            </w:pPr>
            <w:r>
              <w:rPr>
                <w:rFonts w:eastAsia="Times New Roman"/>
                <w:color w:val="FFFFFF"/>
                <w:lang w:val="nl-NL"/>
              </w:rPr>
              <w:t>(</w:t>
            </w:r>
            <w:r w:rsidR="00514449">
              <w:rPr>
                <w:rFonts w:eastAsia="Times New Roman"/>
                <w:color w:val="FFFFFF"/>
                <w:lang w:val="nl-NL"/>
              </w:rPr>
              <w:t>t.o. de start blokken</w:t>
            </w:r>
            <w:r>
              <w:rPr>
                <w:rFonts w:eastAsia="Times New Roman"/>
                <w:color w:val="FFFFFF"/>
                <w:lang w:val="nl-NL"/>
              </w:rPr>
              <w:t>)</w:t>
            </w:r>
          </w:p>
          <w:p w14:paraId="6E66DB0F" w14:textId="77777777" w:rsidR="00504B53" w:rsidRDefault="00DB7649" w:rsidP="00DB7649">
            <w:pPr>
              <w:pStyle w:val="Lijstalinea"/>
              <w:numPr>
                <w:ilvl w:val="0"/>
                <w:numId w:val="30"/>
              </w:numPr>
              <w:spacing w:after="0" w:line="240" w:lineRule="auto"/>
              <w:jc w:val="both"/>
              <w:rPr>
                <w:rFonts w:eastAsia="Times New Roman"/>
                <w:color w:val="FFFFFF"/>
                <w:lang w:val="nl-NL"/>
              </w:rPr>
            </w:pPr>
            <w:r w:rsidRPr="00FB2359">
              <w:rPr>
                <w:rFonts w:eastAsia="Times New Roman"/>
                <w:color w:val="FFFFFF"/>
                <w:lang w:val="nl-NL"/>
              </w:rPr>
              <w:t xml:space="preserve">langs het bad t.o. de tribune </w:t>
            </w:r>
          </w:p>
          <w:p w14:paraId="4A9C2484" w14:textId="77777777" w:rsidR="00D36F9C" w:rsidRDefault="00DB7649" w:rsidP="00DB7649">
            <w:pPr>
              <w:pStyle w:val="Lijstalinea"/>
              <w:numPr>
                <w:ilvl w:val="0"/>
                <w:numId w:val="30"/>
              </w:numPr>
              <w:spacing w:after="0" w:line="240" w:lineRule="auto"/>
              <w:jc w:val="both"/>
              <w:rPr>
                <w:rFonts w:eastAsia="Times New Roman"/>
                <w:color w:val="FFFFFF"/>
                <w:lang w:val="nl-NL"/>
              </w:rPr>
            </w:pPr>
            <w:r w:rsidRPr="00504B53">
              <w:rPr>
                <w:rFonts w:eastAsia="Times New Roman"/>
                <w:color w:val="FFFFFF"/>
                <w:lang w:val="nl-NL"/>
              </w:rPr>
              <w:t>in doelen (alleen bij waterpolo)</w:t>
            </w:r>
          </w:p>
          <w:p w14:paraId="779724B9" w14:textId="1103673C" w:rsidR="00BB02C9" w:rsidRPr="00504B53" w:rsidRDefault="00BB02C9" w:rsidP="00BB02C9">
            <w:pPr>
              <w:pStyle w:val="Lijstalinea"/>
              <w:spacing w:after="0" w:line="240" w:lineRule="auto"/>
              <w:ind w:left="780"/>
              <w:jc w:val="both"/>
              <w:rPr>
                <w:rFonts w:eastAsia="Times New Roman"/>
                <w:color w:val="FFFFFF"/>
                <w:lang w:val="nl-NL"/>
              </w:rPr>
            </w:pPr>
          </w:p>
        </w:tc>
        <w:tc>
          <w:tcPr>
            <w:tcW w:w="1042"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vAlign w:val="center"/>
          </w:tcPr>
          <w:p w14:paraId="7C68B92D" w14:textId="77777777" w:rsidR="00DB7649" w:rsidRPr="00DB7649" w:rsidRDefault="00DB7649" w:rsidP="00BB02C9">
            <w:pPr>
              <w:jc w:val="center"/>
              <w:rPr>
                <w:lang w:val="nl-NL"/>
              </w:rPr>
            </w:pPr>
          </w:p>
        </w:tc>
        <w:tc>
          <w:tcPr>
            <w:tcW w:w="1230"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vAlign w:val="center"/>
          </w:tcPr>
          <w:p w14:paraId="5894E9CF" w14:textId="77777777" w:rsidR="00DB7649" w:rsidRPr="00DB7649" w:rsidRDefault="00DB7649" w:rsidP="00BB02C9">
            <w:pPr>
              <w:jc w:val="center"/>
              <w:rPr>
                <w:lang w:val="nl-NL"/>
              </w:rPr>
            </w:pPr>
          </w:p>
        </w:tc>
        <w:tc>
          <w:tcPr>
            <w:tcW w:w="1245"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vAlign w:val="center"/>
          </w:tcPr>
          <w:p w14:paraId="63DA8AC8" w14:textId="77777777" w:rsidR="00DB7649" w:rsidRPr="00DB7649" w:rsidRDefault="00DB7649" w:rsidP="00BB02C9">
            <w:pPr>
              <w:jc w:val="center"/>
              <w:rPr>
                <w:color w:val="000000"/>
                <w:lang w:val="nl-NL"/>
              </w:rPr>
            </w:pPr>
          </w:p>
        </w:tc>
        <w:tc>
          <w:tcPr>
            <w:tcW w:w="1246"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vAlign w:val="center"/>
          </w:tcPr>
          <w:p w14:paraId="520AF9AA" w14:textId="7091F02A" w:rsidR="00DB7649" w:rsidRDefault="00DB7649" w:rsidP="00BB02C9">
            <w:pPr>
              <w:jc w:val="center"/>
              <w:rPr>
                <w:color w:val="000000"/>
              </w:rPr>
            </w:pPr>
            <w:r>
              <w:rPr>
                <w:color w:val="000000"/>
              </w:rPr>
              <w:t>X</w:t>
            </w:r>
          </w:p>
        </w:tc>
      </w:tr>
      <w:tr w:rsidR="00DB7649" w14:paraId="5D45B112" w14:textId="77777777" w:rsidTr="00EC08EA">
        <w:trPr>
          <w:trHeight w:val="797"/>
        </w:trPr>
        <w:tc>
          <w:tcPr>
            <w:tcW w:w="4477" w:type="dxa"/>
            <w:tcBorders>
              <w:top w:val="nil"/>
              <w:left w:val="single" w:sz="8" w:space="0" w:color="FFFFFF"/>
              <w:bottom w:val="single" w:sz="8" w:space="0" w:color="FFFFFF"/>
              <w:right w:val="single" w:sz="8" w:space="0" w:color="FFFFFF"/>
            </w:tcBorders>
            <w:shd w:val="clear" w:color="auto" w:fill="4472C4"/>
            <w:tcMar>
              <w:top w:w="0" w:type="dxa"/>
              <w:left w:w="108" w:type="dxa"/>
              <w:bottom w:w="0" w:type="dxa"/>
              <w:right w:w="108" w:type="dxa"/>
            </w:tcMar>
          </w:tcPr>
          <w:p w14:paraId="5C59A706" w14:textId="77777777" w:rsidR="00DB7649" w:rsidRDefault="00DB7649" w:rsidP="00DB7649">
            <w:pPr>
              <w:spacing w:after="0" w:line="240" w:lineRule="auto"/>
              <w:jc w:val="both"/>
              <w:rPr>
                <w:rFonts w:eastAsia="Times New Roman"/>
                <w:color w:val="FFFFFF"/>
                <w:lang w:val="nl-NL"/>
              </w:rPr>
            </w:pPr>
            <w:r>
              <w:rPr>
                <w:rFonts w:eastAsia="Times New Roman"/>
                <w:color w:val="FFFFFF"/>
                <w:lang w:val="nl-NL"/>
              </w:rPr>
              <w:t>5 Evenementen</w:t>
            </w:r>
          </w:p>
          <w:p w14:paraId="714D6633" w14:textId="34E062C2" w:rsidR="00DB7649" w:rsidRPr="00DB7649" w:rsidRDefault="00DB7649" w:rsidP="00DB7649">
            <w:pPr>
              <w:pStyle w:val="Lijstalinea"/>
              <w:numPr>
                <w:ilvl w:val="0"/>
                <w:numId w:val="30"/>
              </w:numPr>
              <w:spacing w:after="0" w:line="240" w:lineRule="auto"/>
              <w:jc w:val="both"/>
              <w:rPr>
                <w:rFonts w:eastAsia="Times New Roman"/>
                <w:color w:val="FFFFFF"/>
                <w:lang w:val="nl-NL"/>
              </w:rPr>
            </w:pPr>
            <w:r>
              <w:rPr>
                <w:rFonts w:eastAsia="Times New Roman"/>
                <w:color w:val="FFFFFF"/>
                <w:lang w:val="nl-NL"/>
              </w:rPr>
              <w:t>maatwerk</w:t>
            </w:r>
          </w:p>
        </w:tc>
        <w:tc>
          <w:tcPr>
            <w:tcW w:w="1042"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tcPr>
          <w:p w14:paraId="4156B08F" w14:textId="77777777" w:rsidR="00DB7649" w:rsidRPr="00FB2359" w:rsidRDefault="00DB7649" w:rsidP="00DB7649">
            <w:pPr>
              <w:jc w:val="center"/>
              <w:rPr>
                <w:lang w:val="nl-NL"/>
              </w:rPr>
            </w:pPr>
          </w:p>
        </w:tc>
        <w:tc>
          <w:tcPr>
            <w:tcW w:w="1230"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tcPr>
          <w:p w14:paraId="35C02582" w14:textId="77777777" w:rsidR="00DB7649" w:rsidRPr="00FB2359" w:rsidRDefault="00DB7649" w:rsidP="00DB7649">
            <w:pPr>
              <w:jc w:val="center"/>
              <w:rPr>
                <w:lang w:val="nl-NL"/>
              </w:rPr>
            </w:pPr>
          </w:p>
        </w:tc>
        <w:tc>
          <w:tcPr>
            <w:tcW w:w="1245"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tcPr>
          <w:p w14:paraId="276BB19D" w14:textId="77777777" w:rsidR="00DB7649" w:rsidRPr="00FB2359" w:rsidRDefault="00DB7649" w:rsidP="00DB7649">
            <w:pPr>
              <w:jc w:val="center"/>
              <w:rPr>
                <w:lang w:val="nl-NL"/>
              </w:rPr>
            </w:pPr>
          </w:p>
        </w:tc>
        <w:tc>
          <w:tcPr>
            <w:tcW w:w="1246"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tcPr>
          <w:p w14:paraId="69898F27" w14:textId="3AE8F7C2" w:rsidR="00DB7649" w:rsidRDefault="00DB7649" w:rsidP="00DB7649">
            <w:pPr>
              <w:jc w:val="center"/>
            </w:pPr>
          </w:p>
        </w:tc>
      </w:tr>
    </w:tbl>
    <w:p w14:paraId="55A6DA93" w14:textId="77777777" w:rsidR="00FB2359" w:rsidRDefault="00FB2359" w:rsidP="0047448B">
      <w:pPr>
        <w:jc w:val="both"/>
        <w:rPr>
          <w:rFonts w:ascii="Calibri" w:hAnsi="Calibri" w:cs="Calibri"/>
          <w:sz w:val="22"/>
          <w:szCs w:val="22"/>
        </w:rPr>
      </w:pPr>
    </w:p>
    <w:p w14:paraId="3F961E03" w14:textId="5E379136" w:rsidR="001B4D4A" w:rsidRDefault="001B4D4A" w:rsidP="0047448B">
      <w:pPr>
        <w:jc w:val="both"/>
        <w:rPr>
          <w:lang w:val="nl-NL"/>
        </w:rPr>
      </w:pPr>
      <w:r>
        <w:rPr>
          <w:lang w:val="nl-NL"/>
        </w:rPr>
        <w:t>*) Exclusief eenmalige kosten voor posters, spandoeken, etc.</w:t>
      </w:r>
    </w:p>
    <w:p w14:paraId="7D0A1D32" w14:textId="76D0070B" w:rsidR="00056261" w:rsidRDefault="00872447" w:rsidP="0047448B">
      <w:pPr>
        <w:jc w:val="both"/>
        <w:rPr>
          <w:lang w:val="nl-NL"/>
        </w:rPr>
      </w:pPr>
      <w:r>
        <w:rPr>
          <w:lang w:val="nl-NL"/>
        </w:rPr>
        <w:t xml:space="preserve">In eerste contact met potentiële </w:t>
      </w:r>
      <w:r w:rsidR="001A4BF9">
        <w:rPr>
          <w:lang w:val="nl-NL"/>
        </w:rPr>
        <w:t>sponsoren is b</w:t>
      </w:r>
      <w:r>
        <w:rPr>
          <w:lang w:val="nl-NL"/>
        </w:rPr>
        <w:t>ovenstaande tabel is gebruiken</w:t>
      </w:r>
      <w:r w:rsidR="001A4BF9">
        <w:rPr>
          <w:lang w:val="nl-NL"/>
        </w:rPr>
        <w:t xml:space="preserve">. </w:t>
      </w:r>
      <w:r w:rsidR="00EA31F6">
        <w:rPr>
          <w:lang w:val="nl-NL"/>
        </w:rPr>
        <w:t xml:space="preserve">Uiteraard is het mogelijk in onderhandeling / overleg een tussenvorm te bepalen die meer aansluit bij de wensen en ambities van de sponsor. </w:t>
      </w:r>
      <w:r w:rsidR="00B02D86">
        <w:rPr>
          <w:lang w:val="nl-NL"/>
        </w:rPr>
        <w:t xml:space="preserve">Hierbij zal wel een ondergrens van € 250,- worden aangehouden, waarvoor nog een tegenprestatie van de vereniging kan worden verwacht. </w:t>
      </w:r>
      <w:r w:rsidR="002E0EA7">
        <w:rPr>
          <w:lang w:val="nl-NL"/>
        </w:rPr>
        <w:t>Bijdragen daaronder zullen worden beschouwd als donatie</w:t>
      </w:r>
      <w:r w:rsidR="000C1981">
        <w:rPr>
          <w:lang w:val="nl-NL"/>
        </w:rPr>
        <w:t xml:space="preserve"> (zie ook hoofdstuk 4.3)</w:t>
      </w:r>
      <w:r w:rsidR="002E0EA7">
        <w:rPr>
          <w:lang w:val="nl-NL"/>
        </w:rPr>
        <w:t>.</w:t>
      </w:r>
      <w:r w:rsidR="002376F5">
        <w:rPr>
          <w:lang w:val="nl-NL"/>
        </w:rPr>
        <w:t xml:space="preserve"> </w:t>
      </w:r>
    </w:p>
    <w:p w14:paraId="0F8EC9E6" w14:textId="70EC069C" w:rsidR="00872447" w:rsidRDefault="00872447" w:rsidP="0047448B">
      <w:pPr>
        <w:jc w:val="both"/>
        <w:rPr>
          <w:lang w:val="nl-NL"/>
        </w:rPr>
      </w:pPr>
      <w:r>
        <w:rPr>
          <w:lang w:val="nl-NL"/>
        </w:rPr>
        <w:t>Toelichting op de tegenprestaties:</w:t>
      </w:r>
    </w:p>
    <w:p w14:paraId="57EE00CF" w14:textId="1F5CD611" w:rsidR="00E26F79" w:rsidRDefault="00E025EA" w:rsidP="00EC08EA">
      <w:pPr>
        <w:pStyle w:val="Lijstalinea"/>
        <w:numPr>
          <w:ilvl w:val="0"/>
          <w:numId w:val="31"/>
        </w:numPr>
        <w:ind w:left="426" w:hanging="426"/>
        <w:jc w:val="both"/>
        <w:rPr>
          <w:lang w:val="nl-NL"/>
        </w:rPr>
      </w:pPr>
      <w:r w:rsidRPr="000B359C">
        <w:rPr>
          <w:lang w:val="nl-NL"/>
        </w:rPr>
        <w:t xml:space="preserve">Een logo en naam van de sponsor </w:t>
      </w:r>
      <w:r w:rsidR="00DA62CD">
        <w:rPr>
          <w:lang w:val="nl-NL"/>
        </w:rPr>
        <w:t xml:space="preserve">wordt </w:t>
      </w:r>
      <w:r w:rsidRPr="000B359C">
        <w:rPr>
          <w:lang w:val="nl-NL"/>
        </w:rPr>
        <w:t xml:space="preserve">vermeld op de daarvoor beschikbare banner op de website. </w:t>
      </w:r>
      <w:r w:rsidR="008B25AE" w:rsidRPr="000B359C">
        <w:rPr>
          <w:lang w:val="nl-NL"/>
        </w:rPr>
        <w:t>Het is wenselijk i</w:t>
      </w:r>
      <w:r w:rsidRPr="000B359C">
        <w:rPr>
          <w:lang w:val="nl-NL"/>
        </w:rPr>
        <w:t xml:space="preserve">n de toekomst </w:t>
      </w:r>
      <w:r w:rsidR="008B25AE" w:rsidRPr="000B359C">
        <w:rPr>
          <w:lang w:val="nl-NL"/>
        </w:rPr>
        <w:t>een meer prominente plek op de website te krijgen</w:t>
      </w:r>
      <w:r w:rsidR="00A92BC3" w:rsidRPr="000B359C">
        <w:rPr>
          <w:lang w:val="nl-NL"/>
        </w:rPr>
        <w:t xml:space="preserve">, met bijvoorbeeld een permanente </w:t>
      </w:r>
      <w:r w:rsidR="00AA04F2" w:rsidRPr="000B359C">
        <w:rPr>
          <w:lang w:val="nl-NL"/>
        </w:rPr>
        <w:t>“</w:t>
      </w:r>
      <w:proofErr w:type="spellStart"/>
      <w:r w:rsidR="00AA04F2" w:rsidRPr="000B359C">
        <w:rPr>
          <w:lang w:val="nl-NL"/>
        </w:rPr>
        <w:t>ticker</w:t>
      </w:r>
      <w:proofErr w:type="spellEnd"/>
      <w:r w:rsidR="00AA04F2" w:rsidRPr="000B359C">
        <w:rPr>
          <w:lang w:val="nl-NL"/>
        </w:rPr>
        <w:t xml:space="preserve"> tape”</w:t>
      </w:r>
      <w:r w:rsidR="003F7850">
        <w:rPr>
          <w:lang w:val="nl-NL"/>
        </w:rPr>
        <w:t xml:space="preserve"> (nieuwe website 2020).</w:t>
      </w:r>
    </w:p>
    <w:p w14:paraId="3C34A1BB" w14:textId="77777777" w:rsidR="006110BD" w:rsidRDefault="006110BD" w:rsidP="00EC08EA">
      <w:pPr>
        <w:pStyle w:val="Lijstalinea"/>
        <w:ind w:left="426" w:hanging="426"/>
        <w:jc w:val="both"/>
        <w:rPr>
          <w:lang w:val="nl-NL"/>
        </w:rPr>
      </w:pPr>
    </w:p>
    <w:p w14:paraId="0C2233D4" w14:textId="77777777" w:rsidR="003308CF" w:rsidRDefault="00E26F79" w:rsidP="00EC08EA">
      <w:pPr>
        <w:pStyle w:val="Lijstalinea"/>
        <w:numPr>
          <w:ilvl w:val="0"/>
          <w:numId w:val="31"/>
        </w:numPr>
        <w:ind w:left="426" w:hanging="426"/>
        <w:jc w:val="both"/>
        <w:rPr>
          <w:lang w:val="nl-NL"/>
        </w:rPr>
      </w:pPr>
      <w:r>
        <w:rPr>
          <w:lang w:val="nl-NL"/>
        </w:rPr>
        <w:t>L</w:t>
      </w:r>
      <w:r w:rsidRPr="00E26F79">
        <w:rPr>
          <w:lang w:val="nl-NL"/>
        </w:rPr>
        <w:t>ogo</w:t>
      </w:r>
      <w:r>
        <w:rPr>
          <w:lang w:val="nl-NL"/>
        </w:rPr>
        <w:t xml:space="preserve">, </w:t>
      </w:r>
      <w:r w:rsidRPr="00E26F79">
        <w:rPr>
          <w:lang w:val="nl-NL"/>
        </w:rPr>
        <w:t>naam</w:t>
      </w:r>
      <w:r>
        <w:rPr>
          <w:lang w:val="nl-NL"/>
        </w:rPr>
        <w:t xml:space="preserve">, </w:t>
      </w:r>
      <w:r w:rsidR="00482BE7">
        <w:rPr>
          <w:lang w:val="nl-NL"/>
        </w:rPr>
        <w:t xml:space="preserve">foto’s en activiteiten </w:t>
      </w:r>
      <w:r w:rsidRPr="00E26F79">
        <w:rPr>
          <w:lang w:val="nl-NL"/>
        </w:rPr>
        <w:t>van de sponsor worden vermeld op de daarvoor beschikbare</w:t>
      </w:r>
      <w:r w:rsidR="00482BE7">
        <w:rPr>
          <w:lang w:val="nl-NL"/>
        </w:rPr>
        <w:t xml:space="preserve"> TV schermen (3 boven de receptie in de hal en 2 </w:t>
      </w:r>
      <w:r w:rsidR="00D77473">
        <w:rPr>
          <w:lang w:val="nl-NL"/>
        </w:rPr>
        <w:t>bij de toiletten</w:t>
      </w:r>
      <w:r w:rsidR="00B06D65">
        <w:rPr>
          <w:lang w:val="nl-NL"/>
        </w:rPr>
        <w:t>)</w:t>
      </w:r>
      <w:r w:rsidR="00D77473">
        <w:rPr>
          <w:lang w:val="nl-NL"/>
        </w:rPr>
        <w:t>.</w:t>
      </w:r>
      <w:r w:rsidR="003308CF">
        <w:rPr>
          <w:lang w:val="nl-NL"/>
        </w:rPr>
        <w:t xml:space="preserve"> </w:t>
      </w:r>
    </w:p>
    <w:p w14:paraId="16E22B41" w14:textId="34C8687A" w:rsidR="00872447" w:rsidRDefault="00EC08EA" w:rsidP="00EC08EA">
      <w:pPr>
        <w:pStyle w:val="Lijstalinea"/>
        <w:ind w:left="426" w:hanging="426"/>
        <w:jc w:val="both"/>
        <w:rPr>
          <w:lang w:val="nl-NL"/>
        </w:rPr>
      </w:pPr>
      <w:r>
        <w:rPr>
          <w:lang w:val="nl-NL"/>
        </w:rPr>
        <w:tab/>
      </w:r>
      <w:r w:rsidR="003308CF">
        <w:rPr>
          <w:lang w:val="nl-NL"/>
        </w:rPr>
        <w:t>Dit zal naar verwachting in de toekomst uitgebreid gaan worden.</w:t>
      </w:r>
    </w:p>
    <w:p w14:paraId="1EE4D56C" w14:textId="77777777" w:rsidR="006110BD" w:rsidRPr="006110BD" w:rsidRDefault="006110BD" w:rsidP="00EC08EA">
      <w:pPr>
        <w:pStyle w:val="Lijstalinea"/>
        <w:ind w:left="426" w:hanging="426"/>
        <w:jc w:val="both"/>
        <w:rPr>
          <w:lang w:val="nl-NL"/>
        </w:rPr>
      </w:pPr>
    </w:p>
    <w:p w14:paraId="4CBA9AC0" w14:textId="52707DC1" w:rsidR="00872447" w:rsidRDefault="007A3974" w:rsidP="00EC08EA">
      <w:pPr>
        <w:pStyle w:val="Lijstalinea"/>
        <w:numPr>
          <w:ilvl w:val="0"/>
          <w:numId w:val="31"/>
        </w:numPr>
        <w:ind w:left="426" w:hanging="426"/>
        <w:jc w:val="both"/>
        <w:rPr>
          <w:lang w:val="nl-NL"/>
        </w:rPr>
      </w:pPr>
      <w:r w:rsidRPr="000703E4">
        <w:rPr>
          <w:lang w:val="nl-NL"/>
        </w:rPr>
        <w:lastRenderedPageBreak/>
        <w:t xml:space="preserve">Een logo en naam van de sponsor </w:t>
      </w:r>
      <w:r w:rsidR="00DA62CD" w:rsidRPr="000703E4">
        <w:rPr>
          <w:lang w:val="nl-NL"/>
        </w:rPr>
        <w:t xml:space="preserve">wordt </w:t>
      </w:r>
      <w:r w:rsidRPr="000703E4">
        <w:rPr>
          <w:lang w:val="nl-NL"/>
        </w:rPr>
        <w:t xml:space="preserve">vermeld </w:t>
      </w:r>
      <w:r w:rsidR="00FA1D07" w:rsidRPr="000703E4">
        <w:rPr>
          <w:lang w:val="nl-NL"/>
        </w:rPr>
        <w:t xml:space="preserve">op </w:t>
      </w:r>
      <w:r w:rsidR="00DA62CD" w:rsidRPr="000703E4">
        <w:rPr>
          <w:lang w:val="nl-NL"/>
        </w:rPr>
        <w:t xml:space="preserve">Facebook campagnes van WZ&amp;PC, </w:t>
      </w:r>
      <w:r w:rsidR="00CF2D9C" w:rsidRPr="000703E4">
        <w:rPr>
          <w:lang w:val="nl-NL"/>
        </w:rPr>
        <w:t>flyers</w:t>
      </w:r>
      <w:r w:rsidR="000703E4" w:rsidRPr="000703E4">
        <w:rPr>
          <w:lang w:val="nl-NL"/>
        </w:rPr>
        <w:t>, banners</w:t>
      </w:r>
      <w:r w:rsidR="00CF2D9C" w:rsidRPr="000703E4">
        <w:rPr>
          <w:lang w:val="nl-NL"/>
        </w:rPr>
        <w:t xml:space="preserve"> en posters bij </w:t>
      </w:r>
      <w:r w:rsidR="000703E4" w:rsidRPr="000703E4">
        <w:rPr>
          <w:lang w:val="nl-NL"/>
        </w:rPr>
        <w:t>aankondiging en promotie van evenementen.</w:t>
      </w:r>
      <w:r w:rsidR="00DB7649">
        <w:rPr>
          <w:lang w:val="nl-NL"/>
        </w:rPr>
        <w:br/>
      </w:r>
    </w:p>
    <w:p w14:paraId="34069EA0" w14:textId="57C9ABC2" w:rsidR="000703E4" w:rsidRDefault="00DB7649" w:rsidP="00EC08EA">
      <w:pPr>
        <w:pStyle w:val="Lijstalinea"/>
        <w:numPr>
          <w:ilvl w:val="0"/>
          <w:numId w:val="31"/>
        </w:numPr>
        <w:ind w:left="426" w:hanging="426"/>
        <w:jc w:val="both"/>
        <w:rPr>
          <w:lang w:val="nl-NL"/>
        </w:rPr>
      </w:pPr>
      <w:r>
        <w:rPr>
          <w:noProof/>
        </w:rPr>
        <w:drawing>
          <wp:anchor distT="0" distB="0" distL="114300" distR="114300" simplePos="0" relativeHeight="251658244" behindDoc="0" locked="0" layoutInCell="1" allowOverlap="1" wp14:anchorId="1048867C" wp14:editId="56FC405A">
            <wp:simplePos x="0" y="0"/>
            <wp:positionH relativeFrom="margin">
              <wp:posOffset>2399665</wp:posOffset>
            </wp:positionH>
            <wp:positionV relativeFrom="paragraph">
              <wp:posOffset>54610</wp:posOffset>
            </wp:positionV>
            <wp:extent cx="3564890" cy="2376805"/>
            <wp:effectExtent l="0" t="0" r="0" b="444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64890" cy="2376805"/>
                    </a:xfrm>
                    <a:prstGeom prst="rect">
                      <a:avLst/>
                    </a:prstGeom>
                    <a:noFill/>
                    <a:ln>
                      <a:noFill/>
                    </a:ln>
                  </pic:spPr>
                </pic:pic>
              </a:graphicData>
            </a:graphic>
            <wp14:sizeRelH relativeFrom="page">
              <wp14:pctWidth>0</wp14:pctWidth>
            </wp14:sizeRelH>
            <wp14:sizeRelV relativeFrom="page">
              <wp14:pctHeight>0</wp14:pctHeight>
            </wp14:sizeRelV>
          </wp:anchor>
        </w:drawing>
      </w:r>
      <w:r w:rsidR="00E335A2" w:rsidRPr="000703E4">
        <w:rPr>
          <w:lang w:val="nl-NL"/>
        </w:rPr>
        <w:t>Een logo en naam van de sponsor wordt vermeld</w:t>
      </w:r>
      <w:r w:rsidR="00E335A2">
        <w:rPr>
          <w:lang w:val="nl-NL"/>
        </w:rPr>
        <w:t xml:space="preserve"> op de </w:t>
      </w:r>
      <w:proofErr w:type="spellStart"/>
      <w:r w:rsidR="00E335A2">
        <w:rPr>
          <w:lang w:val="nl-NL"/>
        </w:rPr>
        <w:t>trespa</w:t>
      </w:r>
      <w:proofErr w:type="spellEnd"/>
      <w:r w:rsidR="00E335A2">
        <w:rPr>
          <w:lang w:val="nl-NL"/>
        </w:rPr>
        <w:t xml:space="preserve"> borden die </w:t>
      </w:r>
      <w:r w:rsidR="00767B0E">
        <w:rPr>
          <w:lang w:val="nl-NL"/>
        </w:rPr>
        <w:t>de rand van het bad worden gezet bij elke baa</w:t>
      </w:r>
      <w:r w:rsidR="00E66A8C">
        <w:rPr>
          <w:lang w:val="nl-NL"/>
        </w:rPr>
        <w:t>n</w:t>
      </w:r>
      <w:r w:rsidR="00767B0E">
        <w:rPr>
          <w:lang w:val="nl-NL"/>
        </w:rPr>
        <w:t xml:space="preserve">, tegenover de startblokken. Daarnaast </w:t>
      </w:r>
      <w:r w:rsidR="002406B5">
        <w:rPr>
          <w:lang w:val="nl-NL"/>
        </w:rPr>
        <w:t xml:space="preserve">zullen </w:t>
      </w:r>
      <w:r w:rsidR="00315CAB">
        <w:rPr>
          <w:lang w:val="nl-NL"/>
        </w:rPr>
        <w:t xml:space="preserve">nieuwe </w:t>
      </w:r>
      <w:r w:rsidR="002406B5">
        <w:rPr>
          <w:lang w:val="nl-NL"/>
        </w:rPr>
        <w:t xml:space="preserve">spandoeken </w:t>
      </w:r>
      <w:r w:rsidR="00CC43DF">
        <w:rPr>
          <w:lang w:val="nl-NL"/>
        </w:rPr>
        <w:t xml:space="preserve">worden ontwikkeld die </w:t>
      </w:r>
      <w:r w:rsidR="005465B8">
        <w:rPr>
          <w:lang w:val="nl-NL"/>
        </w:rPr>
        <w:t>tegenover de tribune worden geplaatst</w:t>
      </w:r>
      <w:r w:rsidR="00576D43">
        <w:rPr>
          <w:lang w:val="nl-NL"/>
        </w:rPr>
        <w:t>.</w:t>
      </w:r>
      <w:r>
        <w:rPr>
          <w:lang w:val="nl-NL"/>
        </w:rPr>
        <w:br/>
      </w:r>
    </w:p>
    <w:p w14:paraId="0FF4A35E" w14:textId="77777777" w:rsidR="007F4D69" w:rsidRPr="007F4D69" w:rsidRDefault="007F4D69" w:rsidP="00EC08EA">
      <w:pPr>
        <w:pStyle w:val="Lijstalinea"/>
        <w:numPr>
          <w:ilvl w:val="0"/>
          <w:numId w:val="31"/>
        </w:numPr>
        <w:ind w:left="426" w:hanging="426"/>
        <w:rPr>
          <w:sz w:val="22"/>
          <w:szCs w:val="22"/>
          <w:lang w:val="nl-NL"/>
        </w:rPr>
      </w:pPr>
      <w:r>
        <w:rPr>
          <w:lang w:val="nl-NL"/>
        </w:rPr>
        <w:t xml:space="preserve">Evenementen. </w:t>
      </w:r>
    </w:p>
    <w:p w14:paraId="2C23CC0B" w14:textId="7CB97BA9" w:rsidR="00474072" w:rsidRDefault="00EC08EA" w:rsidP="00284C2D">
      <w:pPr>
        <w:pStyle w:val="Lijstalinea"/>
        <w:ind w:left="426" w:hanging="426"/>
        <w:rPr>
          <w:lang w:val="nl-NL"/>
        </w:rPr>
      </w:pPr>
      <w:r>
        <w:rPr>
          <w:lang w:val="nl-NL"/>
        </w:rPr>
        <w:tab/>
      </w:r>
      <w:r w:rsidR="00490AD8">
        <w:rPr>
          <w:lang w:val="nl-NL"/>
        </w:rPr>
        <w:t>We gaan proberen om bij</w:t>
      </w:r>
      <w:r w:rsidR="00284C2D">
        <w:rPr>
          <w:lang w:val="nl-NL"/>
        </w:rPr>
        <w:br/>
      </w:r>
      <w:r w:rsidR="00490AD8">
        <w:rPr>
          <w:lang w:val="nl-NL"/>
        </w:rPr>
        <w:t xml:space="preserve">elk evenement een </w:t>
      </w:r>
      <w:r w:rsidR="00971BBE">
        <w:rPr>
          <w:lang w:val="nl-NL"/>
        </w:rPr>
        <w:br/>
      </w:r>
      <w:r w:rsidR="00284C2D">
        <w:rPr>
          <w:lang w:val="nl-NL"/>
        </w:rPr>
        <w:t>“</w:t>
      </w:r>
      <w:r w:rsidR="00490AD8">
        <w:rPr>
          <w:lang w:val="nl-NL"/>
        </w:rPr>
        <w:t>hoofdsponsor”</w:t>
      </w:r>
      <w:r w:rsidR="00474072">
        <w:rPr>
          <w:lang w:val="nl-NL"/>
        </w:rPr>
        <w:t xml:space="preserve"> te binden.</w:t>
      </w:r>
    </w:p>
    <w:p w14:paraId="20613601" w14:textId="3703BAA1" w:rsidR="00DB7649" w:rsidRPr="00DB7649" w:rsidRDefault="00EC08EA" w:rsidP="00EC08EA">
      <w:pPr>
        <w:pStyle w:val="Lijstalinea"/>
        <w:ind w:left="426" w:hanging="426"/>
        <w:rPr>
          <w:sz w:val="22"/>
          <w:szCs w:val="22"/>
          <w:lang w:val="nl-NL"/>
        </w:rPr>
      </w:pPr>
      <w:r>
        <w:rPr>
          <w:lang w:val="nl-NL"/>
        </w:rPr>
        <w:tab/>
      </w:r>
      <w:r w:rsidR="00474072">
        <w:rPr>
          <w:lang w:val="nl-NL"/>
        </w:rPr>
        <w:t>V</w:t>
      </w:r>
      <w:r w:rsidR="00DB7649" w:rsidRPr="00DB7649">
        <w:rPr>
          <w:lang w:val="nl-NL"/>
        </w:rPr>
        <w:t xml:space="preserve">an het totale sponsorgeld dat door één geleding </w:t>
      </w:r>
      <w:r w:rsidR="00DB7649">
        <w:rPr>
          <w:lang w:val="nl-NL"/>
        </w:rPr>
        <w:t xml:space="preserve">/ afdeling </w:t>
      </w:r>
      <w:r w:rsidR="00DB7649" w:rsidRPr="00DB7649">
        <w:rPr>
          <w:lang w:val="nl-NL"/>
        </w:rPr>
        <w:t>is binnengebracht</w:t>
      </w:r>
      <w:r w:rsidR="00CC43DF">
        <w:rPr>
          <w:lang w:val="nl-NL"/>
        </w:rPr>
        <w:t xml:space="preserve"> bij een evenement</w:t>
      </w:r>
      <w:r w:rsidR="00DB7649" w:rsidRPr="00DB7649">
        <w:rPr>
          <w:lang w:val="nl-NL"/>
        </w:rPr>
        <w:t xml:space="preserve"> </w:t>
      </w:r>
      <w:r w:rsidR="00DB7649">
        <w:rPr>
          <w:lang w:val="nl-NL"/>
        </w:rPr>
        <w:t xml:space="preserve">wordt </w:t>
      </w:r>
      <w:r w:rsidR="00DB7649" w:rsidRPr="00DB7649">
        <w:rPr>
          <w:lang w:val="nl-NL"/>
        </w:rPr>
        <w:t xml:space="preserve">een percentage afgeroomd. Dat geld gaat naar de “algemene </w:t>
      </w:r>
      <w:r w:rsidR="00DB7649">
        <w:rPr>
          <w:lang w:val="nl-NL"/>
        </w:rPr>
        <w:t>verenigingskas</w:t>
      </w:r>
      <w:r w:rsidR="00DB7649" w:rsidRPr="00DB7649">
        <w:rPr>
          <w:lang w:val="nl-NL"/>
        </w:rPr>
        <w:t>”</w:t>
      </w:r>
      <w:r w:rsidR="00DB7649">
        <w:rPr>
          <w:lang w:val="nl-NL"/>
        </w:rPr>
        <w:t>:</w:t>
      </w:r>
      <w:r w:rsidR="00DB7649" w:rsidRPr="00DB7649">
        <w:rPr>
          <w:lang w:val="nl-NL"/>
        </w:rPr>
        <w:t xml:space="preserve"> </w:t>
      </w:r>
    </w:p>
    <w:p w14:paraId="4C61797D" w14:textId="77777777" w:rsidR="00DB7649" w:rsidRPr="00DB7649" w:rsidRDefault="00DB7649" w:rsidP="00EC08EA">
      <w:pPr>
        <w:pStyle w:val="Lijstalinea"/>
        <w:numPr>
          <w:ilvl w:val="1"/>
          <w:numId w:val="31"/>
        </w:numPr>
        <w:ind w:left="993" w:hanging="426"/>
        <w:rPr>
          <w:lang w:val="nl-NL"/>
        </w:rPr>
      </w:pPr>
      <w:r w:rsidRPr="00DB7649">
        <w:rPr>
          <w:lang w:val="nl-NL"/>
        </w:rPr>
        <w:t>Bedragen &lt; € 500,00 – 15% gaat naar de “algemene pot”</w:t>
      </w:r>
    </w:p>
    <w:p w14:paraId="527E81EE" w14:textId="27A2A2E5" w:rsidR="00DB7649" w:rsidRDefault="00DB7649" w:rsidP="00EC08EA">
      <w:pPr>
        <w:pStyle w:val="Lijstalinea"/>
        <w:numPr>
          <w:ilvl w:val="1"/>
          <w:numId w:val="31"/>
        </w:numPr>
        <w:ind w:left="993" w:hanging="426"/>
        <w:rPr>
          <w:lang w:val="nl-NL"/>
        </w:rPr>
      </w:pPr>
      <w:r w:rsidRPr="00DB7649">
        <w:rPr>
          <w:lang w:val="nl-NL"/>
        </w:rPr>
        <w:t>Bedragen &gt; € 500,00 – 20% gaat naar de  “algemene pot”</w:t>
      </w:r>
    </w:p>
    <w:p w14:paraId="254FE08B" w14:textId="0F0A1F78" w:rsidR="00971BBE" w:rsidRPr="00971BBE" w:rsidRDefault="00971BBE" w:rsidP="00971BBE">
      <w:pPr>
        <w:ind w:left="567"/>
        <w:rPr>
          <w:lang w:val="nl-NL"/>
        </w:rPr>
      </w:pPr>
      <w:r>
        <w:rPr>
          <w:lang w:val="nl-NL"/>
        </w:rPr>
        <w:t xml:space="preserve">Uitzondering hierop is </w:t>
      </w:r>
      <w:r w:rsidR="005230D6">
        <w:rPr>
          <w:lang w:val="nl-NL"/>
        </w:rPr>
        <w:t xml:space="preserve">de </w:t>
      </w:r>
      <w:proofErr w:type="spellStart"/>
      <w:r w:rsidRPr="00DB7649">
        <w:rPr>
          <w:lang w:val="nl-NL"/>
        </w:rPr>
        <w:t>sponsorswim</w:t>
      </w:r>
      <w:proofErr w:type="spellEnd"/>
      <w:r>
        <w:rPr>
          <w:lang w:val="nl-NL"/>
        </w:rPr>
        <w:t xml:space="preserve">, daarvan </w:t>
      </w:r>
      <w:r w:rsidR="005230D6">
        <w:rPr>
          <w:lang w:val="nl-NL"/>
        </w:rPr>
        <w:t>gaat 100% naar de afdeling recreatief.</w:t>
      </w:r>
    </w:p>
    <w:p w14:paraId="1263F940" w14:textId="1F42542B" w:rsidR="00872447" w:rsidRDefault="00C87468" w:rsidP="0047448B">
      <w:pPr>
        <w:jc w:val="both"/>
        <w:rPr>
          <w:lang w:val="nl-NL"/>
        </w:rPr>
      </w:pPr>
      <w:r>
        <w:rPr>
          <w:lang w:val="nl-NL"/>
        </w:rPr>
        <w:t xml:space="preserve">Mogelijk nog </w:t>
      </w:r>
      <w:r w:rsidR="00D77473">
        <w:rPr>
          <w:lang w:val="nl-NL"/>
        </w:rPr>
        <w:t>te ontwikkelen opties:</w:t>
      </w:r>
    </w:p>
    <w:p w14:paraId="2F2C06FC" w14:textId="05F56D2D" w:rsidR="00A96EA6" w:rsidRDefault="00CC43DF" w:rsidP="0047448B">
      <w:pPr>
        <w:pStyle w:val="Lijstalinea"/>
        <w:numPr>
          <w:ilvl w:val="0"/>
          <w:numId w:val="33"/>
        </w:numPr>
        <w:jc w:val="both"/>
        <w:rPr>
          <w:lang w:val="nl-NL"/>
        </w:rPr>
      </w:pPr>
      <w:r>
        <w:rPr>
          <w:lang w:val="nl-NL"/>
        </w:rPr>
        <w:t>N</w:t>
      </w:r>
      <w:r w:rsidR="00A96EA6">
        <w:rPr>
          <w:lang w:val="nl-NL"/>
        </w:rPr>
        <w:t>ieuwe lichtschermen</w:t>
      </w:r>
    </w:p>
    <w:p w14:paraId="5C98F819" w14:textId="08057D1E" w:rsidR="009D186A" w:rsidRDefault="009D186A" w:rsidP="0047448B">
      <w:pPr>
        <w:pStyle w:val="Lijstalinea"/>
        <w:numPr>
          <w:ilvl w:val="0"/>
          <w:numId w:val="33"/>
        </w:numPr>
        <w:jc w:val="both"/>
        <w:rPr>
          <w:lang w:val="nl-NL"/>
        </w:rPr>
      </w:pPr>
      <w:r>
        <w:rPr>
          <w:lang w:val="nl-NL"/>
        </w:rPr>
        <w:t>Nieuwe spandoeken</w:t>
      </w:r>
    </w:p>
    <w:p w14:paraId="709CA119" w14:textId="77777777" w:rsidR="00B92B45" w:rsidRPr="00D77473" w:rsidRDefault="00B92B45" w:rsidP="00B92B45">
      <w:pPr>
        <w:pStyle w:val="Lijstalinea"/>
        <w:jc w:val="both"/>
        <w:rPr>
          <w:lang w:val="nl-NL"/>
        </w:rPr>
      </w:pPr>
    </w:p>
    <w:p w14:paraId="72B1ABFE" w14:textId="600A0A6A" w:rsidR="00343655" w:rsidRDefault="006B341F" w:rsidP="001B298F">
      <w:pPr>
        <w:pStyle w:val="Kop3"/>
      </w:pPr>
      <w:r>
        <w:t>Implementatie</w:t>
      </w:r>
    </w:p>
    <w:p w14:paraId="4EDCD6F4" w14:textId="4A24D16E" w:rsidR="00F74C81" w:rsidRDefault="00F74C81" w:rsidP="0047448B">
      <w:pPr>
        <w:jc w:val="both"/>
        <w:rPr>
          <w:lang w:val="nl-NL"/>
        </w:rPr>
      </w:pPr>
      <w:r>
        <w:rPr>
          <w:lang w:val="nl-NL"/>
        </w:rPr>
        <w:t xml:space="preserve">Alle financiële sponsoring met tegenprestatie wordt vastgelegd in een contract (zie bijlage </w:t>
      </w:r>
      <w:r w:rsidR="00A01C63">
        <w:rPr>
          <w:lang w:val="nl-NL"/>
        </w:rPr>
        <w:t>7</w:t>
      </w:r>
      <w:r>
        <w:rPr>
          <w:lang w:val="nl-NL"/>
        </w:rPr>
        <w:t>.5 voor standaard template). De sponsorbedragen worden:</w:t>
      </w:r>
    </w:p>
    <w:p w14:paraId="092F3DD6" w14:textId="77777777" w:rsidR="00F74C81" w:rsidRDefault="00F74C81" w:rsidP="0047448B">
      <w:pPr>
        <w:pStyle w:val="Lijstalinea"/>
        <w:numPr>
          <w:ilvl w:val="0"/>
          <w:numId w:val="19"/>
        </w:numPr>
        <w:jc w:val="both"/>
        <w:rPr>
          <w:lang w:val="nl-NL"/>
        </w:rPr>
      </w:pPr>
      <w:r w:rsidRPr="00343655">
        <w:rPr>
          <w:lang w:val="nl-NL"/>
        </w:rPr>
        <w:t>eenmaal per jaar</w:t>
      </w:r>
      <w:r>
        <w:rPr>
          <w:lang w:val="nl-NL"/>
        </w:rPr>
        <w:t xml:space="preserve"> geïnd aan het begin van de looptijd</w:t>
      </w:r>
    </w:p>
    <w:p w14:paraId="7464037F" w14:textId="77777777" w:rsidR="00F74C81" w:rsidRDefault="00F74C81" w:rsidP="0047448B">
      <w:pPr>
        <w:pStyle w:val="Lijstalinea"/>
        <w:numPr>
          <w:ilvl w:val="0"/>
          <w:numId w:val="19"/>
        </w:numPr>
        <w:jc w:val="both"/>
        <w:rPr>
          <w:lang w:val="nl-NL"/>
        </w:rPr>
      </w:pPr>
      <w:r>
        <w:rPr>
          <w:lang w:val="nl-NL"/>
        </w:rPr>
        <w:t xml:space="preserve">middels een factuur excl. BTW, betalingstermijn 30 dagen na factuur datum </w:t>
      </w:r>
    </w:p>
    <w:p w14:paraId="4D8CAB90" w14:textId="1A188633" w:rsidR="0074351E" w:rsidRDefault="006B341F" w:rsidP="0047448B">
      <w:pPr>
        <w:jc w:val="both"/>
        <w:rPr>
          <w:lang w:val="nl-NL"/>
        </w:rPr>
      </w:pPr>
      <w:r>
        <w:rPr>
          <w:lang w:val="nl-NL"/>
        </w:rPr>
        <w:t>Voor</w:t>
      </w:r>
      <w:r w:rsidR="002218EA">
        <w:rPr>
          <w:lang w:val="nl-NL"/>
        </w:rPr>
        <w:t xml:space="preserve">al bij de financiële sponsoring </w:t>
      </w:r>
      <w:r w:rsidR="00B02ECA">
        <w:rPr>
          <w:lang w:val="nl-NL"/>
        </w:rPr>
        <w:t xml:space="preserve">is het van groot belang dat de </w:t>
      </w:r>
      <w:r w:rsidR="00285019">
        <w:rPr>
          <w:lang w:val="nl-NL"/>
        </w:rPr>
        <w:t>afgesproken tegenprestatie</w:t>
      </w:r>
      <w:r w:rsidR="00F74C81">
        <w:rPr>
          <w:lang w:val="nl-NL"/>
        </w:rPr>
        <w:t>s</w:t>
      </w:r>
      <w:r w:rsidR="00285019">
        <w:rPr>
          <w:lang w:val="nl-NL"/>
        </w:rPr>
        <w:t xml:space="preserve"> ook </w:t>
      </w:r>
      <w:r w:rsidR="00F74C81">
        <w:rPr>
          <w:lang w:val="nl-NL"/>
        </w:rPr>
        <w:t xml:space="preserve">worden </w:t>
      </w:r>
      <w:r w:rsidR="00285019">
        <w:rPr>
          <w:lang w:val="nl-NL"/>
        </w:rPr>
        <w:t xml:space="preserve">waargemaakt. </w:t>
      </w:r>
      <w:r w:rsidR="001A0E42">
        <w:rPr>
          <w:lang w:val="nl-NL"/>
        </w:rPr>
        <w:t>H</w:t>
      </w:r>
      <w:r w:rsidR="006B6F69">
        <w:rPr>
          <w:lang w:val="nl-NL"/>
        </w:rPr>
        <w:t xml:space="preserve">iervoor </w:t>
      </w:r>
      <w:r w:rsidR="001A0E42">
        <w:rPr>
          <w:lang w:val="nl-NL"/>
        </w:rPr>
        <w:t xml:space="preserve">zal het bestuur </w:t>
      </w:r>
      <w:r w:rsidR="006B6F69">
        <w:rPr>
          <w:lang w:val="nl-NL"/>
        </w:rPr>
        <w:t xml:space="preserve">actief in contact en overleg blijven </w:t>
      </w:r>
      <w:r w:rsidR="0074351E">
        <w:rPr>
          <w:lang w:val="nl-NL"/>
        </w:rPr>
        <w:t>met:</w:t>
      </w:r>
    </w:p>
    <w:p w14:paraId="237BD001" w14:textId="3C238EF8" w:rsidR="006B341F" w:rsidRDefault="0074351E" w:rsidP="0047448B">
      <w:pPr>
        <w:pStyle w:val="Lijstalinea"/>
        <w:numPr>
          <w:ilvl w:val="0"/>
          <w:numId w:val="35"/>
        </w:numPr>
        <w:jc w:val="both"/>
        <w:rPr>
          <w:lang w:val="nl-NL"/>
        </w:rPr>
      </w:pPr>
      <w:proofErr w:type="spellStart"/>
      <w:r w:rsidRPr="0074351E">
        <w:rPr>
          <w:lang w:val="nl-NL"/>
        </w:rPr>
        <w:t>Sp</w:t>
      </w:r>
      <w:r>
        <w:rPr>
          <w:lang w:val="nl-NL"/>
        </w:rPr>
        <w:t>urd</w:t>
      </w:r>
      <w:proofErr w:type="spellEnd"/>
      <w:r>
        <w:rPr>
          <w:lang w:val="nl-NL"/>
        </w:rPr>
        <w:t xml:space="preserve"> v</w:t>
      </w:r>
      <w:r w:rsidR="00F26576">
        <w:rPr>
          <w:lang w:val="nl-NL"/>
        </w:rPr>
        <w:t>oor wat betreft</w:t>
      </w:r>
      <w:r w:rsidR="0075500D">
        <w:rPr>
          <w:lang w:val="nl-NL"/>
        </w:rPr>
        <w:t xml:space="preserve"> de maatregelen </w:t>
      </w:r>
      <w:r w:rsidR="00894AFD">
        <w:rPr>
          <w:lang w:val="nl-NL"/>
        </w:rPr>
        <w:t>om alles mogelijk te maken</w:t>
      </w:r>
      <w:r w:rsidR="00E9685E">
        <w:rPr>
          <w:lang w:val="nl-NL"/>
        </w:rPr>
        <w:t>;</w:t>
      </w:r>
    </w:p>
    <w:p w14:paraId="3B0889C9" w14:textId="1D4D36EF" w:rsidR="000158D3" w:rsidRDefault="00894AFD" w:rsidP="0047448B">
      <w:pPr>
        <w:pStyle w:val="Lijstalinea"/>
        <w:numPr>
          <w:ilvl w:val="0"/>
          <w:numId w:val="35"/>
        </w:numPr>
        <w:jc w:val="both"/>
        <w:rPr>
          <w:lang w:val="nl-NL"/>
        </w:rPr>
      </w:pPr>
      <w:r>
        <w:rPr>
          <w:lang w:val="nl-NL"/>
        </w:rPr>
        <w:t xml:space="preserve">De verschillende afdelingen en trainers </w:t>
      </w:r>
      <w:r w:rsidR="00E9685E">
        <w:rPr>
          <w:lang w:val="nl-NL"/>
        </w:rPr>
        <w:t xml:space="preserve">binnen WZ&amp;PC </w:t>
      </w:r>
      <w:r>
        <w:rPr>
          <w:lang w:val="nl-NL"/>
        </w:rPr>
        <w:t>om ervoor te zorge</w:t>
      </w:r>
      <w:r w:rsidR="00E9685E">
        <w:rPr>
          <w:lang w:val="nl-NL"/>
        </w:rPr>
        <w:t xml:space="preserve">n dat </w:t>
      </w:r>
      <w:r w:rsidR="0097488A">
        <w:rPr>
          <w:lang w:val="nl-NL"/>
        </w:rPr>
        <w:t xml:space="preserve">de afgesproken tegenprestaties worden uitgevoerd. </w:t>
      </w:r>
    </w:p>
    <w:p w14:paraId="36412A51" w14:textId="26D7A92D" w:rsidR="00235CD1" w:rsidRDefault="00235CD1">
      <w:pPr>
        <w:rPr>
          <w:lang w:val="nl-NL"/>
        </w:rPr>
      </w:pPr>
      <w:r>
        <w:rPr>
          <w:lang w:val="nl-NL"/>
        </w:rPr>
        <w:br w:type="page"/>
      </w:r>
    </w:p>
    <w:p w14:paraId="0B340912" w14:textId="3248C7B0" w:rsidR="001A0E42" w:rsidRPr="001A0E42" w:rsidRDefault="004F3554" w:rsidP="0047448B">
      <w:pPr>
        <w:pStyle w:val="Kop2"/>
        <w:jc w:val="both"/>
      </w:pPr>
      <w:bookmarkStart w:id="6" w:name="_Toc50405174"/>
      <w:r>
        <w:lastRenderedPageBreak/>
        <w:t>Donateurs</w:t>
      </w:r>
      <w:bookmarkEnd w:id="6"/>
    </w:p>
    <w:p w14:paraId="08B981E4" w14:textId="43691D82" w:rsidR="001A0E42" w:rsidRPr="000C633D" w:rsidRDefault="000C633D" w:rsidP="0047448B">
      <w:pPr>
        <w:jc w:val="both"/>
        <w:rPr>
          <w:lang w:val="nl-NL"/>
        </w:rPr>
      </w:pPr>
      <w:r w:rsidRPr="000C633D">
        <w:rPr>
          <w:lang w:val="nl-NL"/>
        </w:rPr>
        <w:t xml:space="preserve">Net als </w:t>
      </w:r>
      <w:r>
        <w:rPr>
          <w:lang w:val="nl-NL"/>
        </w:rPr>
        <w:t>vele andere sportclubs in Nederland gaan we d</w:t>
      </w:r>
      <w:r w:rsidR="00EB680F">
        <w:rPr>
          <w:lang w:val="nl-NL"/>
        </w:rPr>
        <w:t>e</w:t>
      </w:r>
      <w:r>
        <w:rPr>
          <w:lang w:val="nl-NL"/>
        </w:rPr>
        <w:t xml:space="preserve"> </w:t>
      </w:r>
      <w:r w:rsidR="00EB680F">
        <w:rPr>
          <w:lang w:val="nl-NL"/>
        </w:rPr>
        <w:t>“</w:t>
      </w:r>
      <w:r>
        <w:rPr>
          <w:lang w:val="nl-NL"/>
        </w:rPr>
        <w:t>Club van Honderd</w:t>
      </w:r>
      <w:r w:rsidR="00EB680F">
        <w:rPr>
          <w:lang w:val="nl-NL"/>
        </w:rPr>
        <w:t>”</w:t>
      </w:r>
      <w:r>
        <w:rPr>
          <w:lang w:val="nl-NL"/>
        </w:rPr>
        <w:t xml:space="preserve"> introduceren</w:t>
      </w:r>
      <w:r w:rsidR="00EB680F">
        <w:rPr>
          <w:lang w:val="nl-NL"/>
        </w:rPr>
        <w:t xml:space="preserve">. </w:t>
      </w:r>
    </w:p>
    <w:p w14:paraId="4EBBE93B" w14:textId="3FC9C1B4" w:rsidR="004F0A18" w:rsidRPr="00EB680F" w:rsidRDefault="00472B93" w:rsidP="0047448B">
      <w:pPr>
        <w:jc w:val="both"/>
        <w:rPr>
          <w:lang w:val="nl-NL"/>
        </w:rPr>
      </w:pPr>
      <w:r>
        <w:rPr>
          <w:lang w:val="nl-NL"/>
        </w:rPr>
        <w:t xml:space="preserve">De doelgroep hier is met name particulieren en / of mensen die nauw verbonden zijn met de vereniging. Lidmaatschap van de Club van Honderd gaat om </w:t>
      </w:r>
      <w:r w:rsidR="00EB680F">
        <w:rPr>
          <w:lang w:val="nl-NL"/>
        </w:rPr>
        <w:t>een jaarlijkse v</w:t>
      </w:r>
      <w:r w:rsidR="004F0A18" w:rsidRPr="00EB680F">
        <w:rPr>
          <w:lang w:val="nl-NL"/>
        </w:rPr>
        <w:t>rijwillige bijdrage aan de vereniging ter ondersteuning van diens doelstelling</w:t>
      </w:r>
      <w:r w:rsidR="00100650">
        <w:rPr>
          <w:lang w:val="nl-NL"/>
        </w:rPr>
        <w:t>en</w:t>
      </w:r>
      <w:r w:rsidR="004F0A18" w:rsidRPr="00EB680F">
        <w:rPr>
          <w:lang w:val="nl-NL"/>
        </w:rPr>
        <w:t xml:space="preserve">, </w:t>
      </w:r>
      <w:r w:rsidR="00100650">
        <w:rPr>
          <w:lang w:val="nl-NL"/>
        </w:rPr>
        <w:t xml:space="preserve">maar </w:t>
      </w:r>
      <w:r w:rsidR="004F0A18" w:rsidRPr="00EB680F">
        <w:rPr>
          <w:lang w:val="nl-NL"/>
        </w:rPr>
        <w:t xml:space="preserve">zonder tegenprestatie. </w:t>
      </w:r>
    </w:p>
    <w:p w14:paraId="1E6FA4F7" w14:textId="11ECB55E" w:rsidR="00040064" w:rsidRPr="00985E26" w:rsidRDefault="00985E26" w:rsidP="0047448B">
      <w:pPr>
        <w:jc w:val="both"/>
        <w:rPr>
          <w:lang w:val="nl-NL"/>
        </w:rPr>
      </w:pPr>
      <w:r>
        <w:rPr>
          <w:noProof/>
        </w:rPr>
        <w:drawing>
          <wp:anchor distT="0" distB="0" distL="114300" distR="114300" simplePos="0" relativeHeight="251660295" behindDoc="0" locked="0" layoutInCell="1" allowOverlap="1" wp14:anchorId="207A3239" wp14:editId="7E63E423">
            <wp:simplePos x="0" y="0"/>
            <wp:positionH relativeFrom="margin">
              <wp:posOffset>4334510</wp:posOffset>
            </wp:positionH>
            <wp:positionV relativeFrom="paragraph">
              <wp:posOffset>304800</wp:posOffset>
            </wp:positionV>
            <wp:extent cx="1630045" cy="1783080"/>
            <wp:effectExtent l="0" t="0" r="8255" b="762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0045" cy="178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A28">
        <w:rPr>
          <w:lang w:val="nl-NL"/>
        </w:rPr>
        <w:t xml:space="preserve">Zoals de naam al doet vermoeden, </w:t>
      </w:r>
      <w:r w:rsidR="0095730E">
        <w:rPr>
          <w:lang w:val="nl-NL"/>
        </w:rPr>
        <w:t>kost het l</w:t>
      </w:r>
      <w:r w:rsidR="004F0A18" w:rsidRPr="00EB680F">
        <w:rPr>
          <w:lang w:val="nl-NL"/>
        </w:rPr>
        <w:t xml:space="preserve">idmaatschap van de Club van Honderd </w:t>
      </w:r>
      <w:r w:rsidR="0095730E">
        <w:rPr>
          <w:lang w:val="nl-NL"/>
        </w:rPr>
        <w:t>€ 100,-</w:t>
      </w:r>
      <w:r w:rsidR="00A269E5" w:rsidRPr="00A269E5">
        <w:rPr>
          <w:lang w:val="nl-NL"/>
        </w:rPr>
        <w:t xml:space="preserve"> </w:t>
      </w:r>
    </w:p>
    <w:p w14:paraId="19EF4ABC" w14:textId="4B804AB0" w:rsidR="004F0A18" w:rsidRPr="00EB680F" w:rsidRDefault="004F0A18" w:rsidP="0047448B">
      <w:pPr>
        <w:jc w:val="both"/>
        <w:rPr>
          <w:lang w:val="nl-NL"/>
        </w:rPr>
      </w:pPr>
      <w:r w:rsidRPr="00EB680F">
        <w:rPr>
          <w:lang w:val="nl-NL"/>
        </w:rPr>
        <w:t xml:space="preserve">De namen van de leden staan op het bord in de </w:t>
      </w:r>
      <w:r w:rsidR="00D430CC">
        <w:rPr>
          <w:lang w:val="nl-NL"/>
        </w:rPr>
        <w:t xml:space="preserve">WZ&amp;PC ruimte </w:t>
      </w:r>
      <w:r w:rsidRPr="00EB680F">
        <w:rPr>
          <w:lang w:val="nl-NL"/>
        </w:rPr>
        <w:t xml:space="preserve">vermeld en op een </w:t>
      </w:r>
      <w:r w:rsidR="00D430CC">
        <w:rPr>
          <w:lang w:val="nl-NL"/>
        </w:rPr>
        <w:t xml:space="preserve">speciale </w:t>
      </w:r>
      <w:r w:rsidRPr="00EB680F">
        <w:rPr>
          <w:lang w:val="nl-NL"/>
        </w:rPr>
        <w:t xml:space="preserve">pagina op de website. Een lidmaatschap van de Club van Honderd is voor minimaal één </w:t>
      </w:r>
      <w:r w:rsidR="00E33456">
        <w:rPr>
          <w:lang w:val="nl-NL"/>
        </w:rPr>
        <w:t>kalender</w:t>
      </w:r>
      <w:r w:rsidRPr="00EB680F">
        <w:rPr>
          <w:lang w:val="nl-NL"/>
        </w:rPr>
        <w:t>jaar</w:t>
      </w:r>
      <w:r w:rsidR="009202D4">
        <w:rPr>
          <w:lang w:val="nl-NL"/>
        </w:rPr>
        <w:t xml:space="preserve"> </w:t>
      </w:r>
      <w:r w:rsidRPr="00EB680F">
        <w:rPr>
          <w:lang w:val="nl-NL"/>
        </w:rPr>
        <w:t>en wordt ieder jaar stilzwijgend met één jaar verlengd. Indien men eerder dan 1 juli lid wil worden van de Club van Honderd mag de donateur het eerste jaar een vrijwillige bijdrage doen.</w:t>
      </w:r>
      <w:r w:rsidR="00D430CC">
        <w:rPr>
          <w:lang w:val="nl-NL"/>
        </w:rPr>
        <w:t xml:space="preserve"> Wanneer een donateur zijn lidmaatschap wenst te beëindigen, wordt het zeer op prijs gesteld als minimaal één nieuwe donateur wordt aangedragen.</w:t>
      </w:r>
    </w:p>
    <w:p w14:paraId="0C12E105" w14:textId="77777777" w:rsidR="004F0A18" w:rsidRPr="00EB680F" w:rsidRDefault="004F0A18" w:rsidP="0047448B">
      <w:pPr>
        <w:jc w:val="both"/>
        <w:rPr>
          <w:lang w:val="nl-NL"/>
        </w:rPr>
      </w:pPr>
    </w:p>
    <w:p w14:paraId="7F59FC37" w14:textId="77777777" w:rsidR="004F3554" w:rsidRDefault="004F3554" w:rsidP="0047448B">
      <w:pPr>
        <w:pStyle w:val="Kop2"/>
        <w:jc w:val="both"/>
      </w:pPr>
      <w:bookmarkStart w:id="7" w:name="_Toc50405175"/>
      <w:r w:rsidRPr="0041563A">
        <w:t xml:space="preserve">Overige </w:t>
      </w:r>
      <w:r w:rsidRPr="005058B5">
        <w:t>kleinschalige</w:t>
      </w:r>
      <w:r w:rsidRPr="0041563A">
        <w:t xml:space="preserve"> fondsenwerving</w:t>
      </w:r>
      <w:bookmarkEnd w:id="7"/>
    </w:p>
    <w:p w14:paraId="07C3D512" w14:textId="15ADBB86" w:rsidR="004F0A18" w:rsidRPr="004F0A18" w:rsidRDefault="004F0A18" w:rsidP="001B298F">
      <w:pPr>
        <w:pStyle w:val="Kop3"/>
      </w:pPr>
      <w:r w:rsidRPr="005058B5">
        <w:t>Activiteitensponsor</w:t>
      </w:r>
      <w:r w:rsidRPr="004F0A18">
        <w:t>:</w:t>
      </w:r>
    </w:p>
    <w:p w14:paraId="516B62EA" w14:textId="77777777" w:rsidR="00157354" w:rsidRDefault="004F0A18" w:rsidP="0047448B">
      <w:pPr>
        <w:jc w:val="both"/>
        <w:rPr>
          <w:lang w:val="nl-NL"/>
        </w:rPr>
      </w:pPr>
      <w:r w:rsidRPr="004F0A18">
        <w:rPr>
          <w:lang w:val="nl-NL"/>
        </w:rPr>
        <w:t>Bij deze vorm van sponsoring verzorgt de sponsor een zeer specifiek onderdeel van de vereniging. U kunt hierbij denken aan</w:t>
      </w:r>
      <w:r w:rsidR="00157354">
        <w:rPr>
          <w:lang w:val="nl-NL"/>
        </w:rPr>
        <w:t>:</w:t>
      </w:r>
    </w:p>
    <w:p w14:paraId="5C5611B0" w14:textId="544CB659" w:rsidR="007673F1" w:rsidRDefault="007673F1" w:rsidP="00157354">
      <w:pPr>
        <w:pStyle w:val="Lijstalinea"/>
        <w:numPr>
          <w:ilvl w:val="0"/>
          <w:numId w:val="40"/>
        </w:numPr>
        <w:jc w:val="both"/>
        <w:rPr>
          <w:lang w:val="nl-NL"/>
        </w:rPr>
      </w:pPr>
      <w:r w:rsidRPr="00157354">
        <w:rPr>
          <w:lang w:val="nl-NL"/>
        </w:rPr>
        <w:t>T</w:t>
      </w:r>
      <w:r w:rsidR="004F0A18" w:rsidRPr="00157354">
        <w:rPr>
          <w:lang w:val="nl-NL"/>
        </w:rPr>
        <w:t>oernooien</w:t>
      </w:r>
      <w:r>
        <w:rPr>
          <w:lang w:val="nl-NL"/>
        </w:rPr>
        <w:t>: Clubkampioenschappen, Pinkster</w:t>
      </w:r>
      <w:r w:rsidR="00EB1733">
        <w:rPr>
          <w:lang w:val="nl-NL"/>
        </w:rPr>
        <w:t>toernooi</w:t>
      </w:r>
    </w:p>
    <w:p w14:paraId="27BB4506" w14:textId="18151065" w:rsidR="00EB1733" w:rsidRDefault="00EB1733" w:rsidP="00157354">
      <w:pPr>
        <w:pStyle w:val="Lijstalinea"/>
        <w:numPr>
          <w:ilvl w:val="0"/>
          <w:numId w:val="40"/>
        </w:numPr>
        <w:jc w:val="both"/>
        <w:rPr>
          <w:lang w:val="nl-NL"/>
        </w:rPr>
      </w:pPr>
      <w:r>
        <w:rPr>
          <w:lang w:val="nl-NL"/>
        </w:rPr>
        <w:t>Jaarlijkse Z</w:t>
      </w:r>
      <w:r w:rsidR="0006459F">
        <w:rPr>
          <w:lang w:val="nl-NL"/>
        </w:rPr>
        <w:t>w</w:t>
      </w:r>
      <w:r>
        <w:rPr>
          <w:lang w:val="nl-NL"/>
        </w:rPr>
        <w:t>em4daagse</w:t>
      </w:r>
    </w:p>
    <w:p w14:paraId="3983706D" w14:textId="77777777" w:rsidR="00EB1733" w:rsidRDefault="00EB1733" w:rsidP="00157354">
      <w:pPr>
        <w:pStyle w:val="Lijstalinea"/>
        <w:numPr>
          <w:ilvl w:val="0"/>
          <w:numId w:val="40"/>
        </w:numPr>
        <w:jc w:val="both"/>
        <w:rPr>
          <w:lang w:val="nl-NL"/>
        </w:rPr>
      </w:pPr>
      <w:r>
        <w:rPr>
          <w:lang w:val="nl-NL"/>
        </w:rPr>
        <w:t>J</w:t>
      </w:r>
      <w:r w:rsidR="004F0A18" w:rsidRPr="00157354">
        <w:rPr>
          <w:lang w:val="nl-NL"/>
        </w:rPr>
        <w:t>ubilea</w:t>
      </w:r>
    </w:p>
    <w:p w14:paraId="41C648E5" w14:textId="77777777" w:rsidR="00EB1733" w:rsidRDefault="004F0A18" w:rsidP="00157354">
      <w:pPr>
        <w:pStyle w:val="Lijstalinea"/>
        <w:numPr>
          <w:ilvl w:val="0"/>
          <w:numId w:val="40"/>
        </w:numPr>
        <w:jc w:val="both"/>
        <w:rPr>
          <w:lang w:val="nl-NL"/>
        </w:rPr>
      </w:pPr>
      <w:r w:rsidRPr="00157354">
        <w:rPr>
          <w:lang w:val="nl-NL"/>
        </w:rPr>
        <w:t>Nieuwjaarsborrel</w:t>
      </w:r>
    </w:p>
    <w:p w14:paraId="7ED1B973" w14:textId="51FBAE2C" w:rsidR="004F0A18" w:rsidRPr="00EB1733" w:rsidRDefault="004F0A18" w:rsidP="00EB1733">
      <w:pPr>
        <w:jc w:val="both"/>
        <w:rPr>
          <w:lang w:val="nl-NL"/>
        </w:rPr>
      </w:pPr>
      <w:r w:rsidRPr="00EB1733">
        <w:rPr>
          <w:lang w:val="nl-NL"/>
        </w:rPr>
        <w:t xml:space="preserve">Omdat deze vorm van sponsoring per keer erg kan verschillen zullen nadere bepalingen hierover bij bestuursbesluit en in samenspraak met de sponsor worden vastgesteld in een </w:t>
      </w:r>
      <w:r w:rsidR="00283438">
        <w:rPr>
          <w:lang w:val="nl-NL"/>
        </w:rPr>
        <w:t xml:space="preserve">maatwerk </w:t>
      </w:r>
      <w:r w:rsidRPr="00EB1733">
        <w:rPr>
          <w:lang w:val="nl-NL"/>
        </w:rPr>
        <w:t xml:space="preserve">sponsorovereenkomst. </w:t>
      </w:r>
    </w:p>
    <w:p w14:paraId="60AAE4E1" w14:textId="6F96DD66" w:rsidR="009F6944" w:rsidRDefault="009F6944" w:rsidP="001B298F">
      <w:pPr>
        <w:pStyle w:val="Kop3"/>
      </w:pPr>
      <w:proofErr w:type="spellStart"/>
      <w:r>
        <w:t>Sponsorkliks</w:t>
      </w:r>
      <w:proofErr w:type="spellEnd"/>
    </w:p>
    <w:p w14:paraId="2F2582BC" w14:textId="60B2DBB8" w:rsidR="000724A4" w:rsidRDefault="000158D3" w:rsidP="0047448B">
      <w:pPr>
        <w:jc w:val="both"/>
        <w:rPr>
          <w:shd w:val="clear" w:color="auto" w:fill="FFFFFF"/>
          <w:lang w:val="nl-NL"/>
        </w:rPr>
      </w:pPr>
      <w:r>
        <w:rPr>
          <w:noProof/>
        </w:rPr>
        <w:drawing>
          <wp:anchor distT="0" distB="0" distL="114300" distR="114300" simplePos="0" relativeHeight="251658242" behindDoc="1" locked="0" layoutInCell="1" allowOverlap="1" wp14:anchorId="728ABBCD" wp14:editId="1CCF3A50">
            <wp:simplePos x="0" y="0"/>
            <wp:positionH relativeFrom="margin">
              <wp:align>right</wp:align>
            </wp:positionH>
            <wp:positionV relativeFrom="paragraph">
              <wp:posOffset>46143</wp:posOffset>
            </wp:positionV>
            <wp:extent cx="2120900" cy="1023280"/>
            <wp:effectExtent l="0" t="0" r="0" b="5715"/>
            <wp:wrapTight wrapText="bothSides">
              <wp:wrapPolygon edited="0">
                <wp:start x="0" y="0"/>
                <wp:lineTo x="0" y="21318"/>
                <wp:lineTo x="21341" y="21318"/>
                <wp:lineTo x="21341" y="0"/>
                <wp:lineTo x="0" y="0"/>
              </wp:wrapPolygon>
            </wp:wrapTight>
            <wp:docPr id="4" name="Afbeelding 4" descr="Afbeeldingsresultaat voor spons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sponsor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0900" cy="102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8B5" w:rsidRPr="005058B5">
        <w:rPr>
          <w:shd w:val="clear" w:color="auto" w:fill="FFFFFF"/>
          <w:lang w:val="nl-NL"/>
        </w:rPr>
        <w:t xml:space="preserve">Met </w:t>
      </w:r>
      <w:proofErr w:type="spellStart"/>
      <w:r w:rsidR="005058B5" w:rsidRPr="005058B5">
        <w:rPr>
          <w:shd w:val="clear" w:color="auto" w:fill="FFFFFF"/>
          <w:lang w:val="nl-NL"/>
        </w:rPr>
        <w:t>SponsorKliks</w:t>
      </w:r>
      <w:proofErr w:type="spellEnd"/>
      <w:r w:rsidR="005058B5" w:rsidRPr="005058B5">
        <w:rPr>
          <w:shd w:val="clear" w:color="auto" w:fill="FFFFFF"/>
          <w:lang w:val="nl-NL"/>
        </w:rPr>
        <w:t xml:space="preserve"> kan </w:t>
      </w:r>
      <w:r w:rsidR="005058B5">
        <w:rPr>
          <w:shd w:val="clear" w:color="auto" w:fill="FFFFFF"/>
          <w:lang w:val="nl-NL"/>
        </w:rPr>
        <w:t xml:space="preserve">iedereen </w:t>
      </w:r>
      <w:r w:rsidR="005058B5" w:rsidRPr="005058B5">
        <w:rPr>
          <w:shd w:val="clear" w:color="auto" w:fill="FFFFFF"/>
          <w:lang w:val="nl-NL"/>
        </w:rPr>
        <w:t xml:space="preserve">een financiële bijdrage leveren aan </w:t>
      </w:r>
      <w:r w:rsidR="005C04E6">
        <w:rPr>
          <w:shd w:val="clear" w:color="auto" w:fill="FFFFFF"/>
          <w:lang w:val="nl-NL"/>
        </w:rPr>
        <w:t xml:space="preserve">de </w:t>
      </w:r>
      <w:r w:rsidR="005058B5" w:rsidRPr="005058B5">
        <w:rPr>
          <w:shd w:val="clear" w:color="auto" w:fill="FFFFFF"/>
          <w:lang w:val="nl-NL"/>
        </w:rPr>
        <w:t>vereniging, zonder dat het een cent extra kost</w:t>
      </w:r>
      <w:r w:rsidR="005C04E6">
        <w:rPr>
          <w:shd w:val="clear" w:color="auto" w:fill="FFFFFF"/>
          <w:lang w:val="nl-NL"/>
        </w:rPr>
        <w:t xml:space="preserve">. </w:t>
      </w:r>
      <w:r w:rsidR="00B91EBE" w:rsidRPr="005058B5">
        <w:rPr>
          <w:shd w:val="clear" w:color="auto" w:fill="FFFFFF"/>
          <w:lang w:val="nl-NL"/>
        </w:rPr>
        <w:t xml:space="preserve">Webwinkels betalen een commissie voor elke bestelling die via SponsorKliks.com gedaan wordt. 75% van deze commissie </w:t>
      </w:r>
      <w:r w:rsidR="00B91EBE">
        <w:rPr>
          <w:shd w:val="clear" w:color="auto" w:fill="FFFFFF"/>
          <w:lang w:val="nl-NL"/>
        </w:rPr>
        <w:t xml:space="preserve">wordt gestort </w:t>
      </w:r>
      <w:r w:rsidR="00B91EBE" w:rsidRPr="005058B5">
        <w:rPr>
          <w:shd w:val="clear" w:color="auto" w:fill="FFFFFF"/>
          <w:lang w:val="nl-NL"/>
        </w:rPr>
        <w:t xml:space="preserve">op de bankrekening van </w:t>
      </w:r>
      <w:r w:rsidR="00B91EBE">
        <w:rPr>
          <w:shd w:val="clear" w:color="auto" w:fill="FFFFFF"/>
          <w:lang w:val="nl-NL"/>
        </w:rPr>
        <w:t xml:space="preserve">de </w:t>
      </w:r>
      <w:r w:rsidR="00B91EBE" w:rsidRPr="005058B5">
        <w:rPr>
          <w:shd w:val="clear" w:color="auto" w:fill="FFFFFF"/>
          <w:lang w:val="nl-NL"/>
        </w:rPr>
        <w:t xml:space="preserve">vereniging. </w:t>
      </w:r>
      <w:r w:rsidR="00264570">
        <w:rPr>
          <w:shd w:val="clear" w:color="auto" w:fill="FFFFFF"/>
          <w:lang w:val="nl-NL"/>
        </w:rPr>
        <w:t xml:space="preserve">Het maakt dus niet uit of men </w:t>
      </w:r>
      <w:r w:rsidR="00B91EBE" w:rsidRPr="005058B5">
        <w:rPr>
          <w:shd w:val="clear" w:color="auto" w:fill="FFFFFF"/>
          <w:lang w:val="nl-NL"/>
        </w:rPr>
        <w:t xml:space="preserve">rechtstreeks </w:t>
      </w:r>
      <w:r w:rsidR="00264570">
        <w:rPr>
          <w:shd w:val="clear" w:color="auto" w:fill="FFFFFF"/>
          <w:lang w:val="nl-NL"/>
        </w:rPr>
        <w:t xml:space="preserve">via </w:t>
      </w:r>
      <w:r w:rsidR="00B91EBE" w:rsidRPr="005058B5">
        <w:rPr>
          <w:shd w:val="clear" w:color="auto" w:fill="FFFFFF"/>
          <w:lang w:val="nl-NL"/>
        </w:rPr>
        <w:t xml:space="preserve">bijvoorbeeld Bol.com </w:t>
      </w:r>
      <w:r w:rsidR="00264570">
        <w:rPr>
          <w:shd w:val="clear" w:color="auto" w:fill="FFFFFF"/>
          <w:lang w:val="nl-NL"/>
        </w:rPr>
        <w:t xml:space="preserve">bestelt </w:t>
      </w:r>
      <w:r w:rsidR="00B91EBE" w:rsidRPr="005058B5">
        <w:rPr>
          <w:shd w:val="clear" w:color="auto" w:fill="FFFFFF"/>
          <w:lang w:val="nl-NL"/>
        </w:rPr>
        <w:t>of via SponsorKliks.com</w:t>
      </w:r>
      <w:r w:rsidR="00264570">
        <w:rPr>
          <w:shd w:val="clear" w:color="auto" w:fill="FFFFFF"/>
          <w:lang w:val="nl-NL"/>
        </w:rPr>
        <w:t>.</w:t>
      </w:r>
      <w:r>
        <w:rPr>
          <w:shd w:val="clear" w:color="auto" w:fill="FFFFFF"/>
          <w:lang w:val="nl-NL"/>
        </w:rPr>
        <w:t xml:space="preserve"> </w:t>
      </w:r>
      <w:proofErr w:type="spellStart"/>
      <w:r w:rsidR="000724A4" w:rsidRPr="005058B5">
        <w:rPr>
          <w:shd w:val="clear" w:color="auto" w:fill="FFFFFF"/>
          <w:lang w:val="nl-NL"/>
        </w:rPr>
        <w:t>SponsorKliks</w:t>
      </w:r>
      <w:proofErr w:type="spellEnd"/>
      <w:r w:rsidR="000724A4">
        <w:rPr>
          <w:shd w:val="clear" w:color="auto" w:fill="FFFFFF"/>
          <w:lang w:val="nl-NL"/>
        </w:rPr>
        <w:t xml:space="preserve"> is gratis voor zowel de vereniging als degene die de bestellingen plaats, dus er is geen enkele </w:t>
      </w:r>
      <w:r w:rsidR="001556D2">
        <w:rPr>
          <w:shd w:val="clear" w:color="auto" w:fill="FFFFFF"/>
          <w:lang w:val="nl-NL"/>
        </w:rPr>
        <w:t>reden om het niet te doen !</w:t>
      </w:r>
      <w:r w:rsidR="008A4E6C" w:rsidRPr="008A4E6C">
        <w:rPr>
          <w:lang w:val="nl-NL"/>
        </w:rPr>
        <w:t xml:space="preserve"> </w:t>
      </w:r>
    </w:p>
    <w:p w14:paraId="79AE05E0" w14:textId="68910E3E" w:rsidR="009E6B48" w:rsidRDefault="000724A4" w:rsidP="0047448B">
      <w:pPr>
        <w:jc w:val="both"/>
        <w:rPr>
          <w:lang w:val="nl-NL"/>
        </w:rPr>
      </w:pPr>
      <w:r>
        <w:rPr>
          <w:lang w:val="nl-NL"/>
        </w:rPr>
        <w:lastRenderedPageBreak/>
        <w:t>We zullen extra actief via de diverse kanalen alle leden en familie aanmoedigen zoveel mogelijk via deze weg hun bestellingen te doen.</w:t>
      </w:r>
      <w:r w:rsidR="001556D2">
        <w:rPr>
          <w:lang w:val="nl-NL"/>
        </w:rPr>
        <w:t xml:space="preserve"> Hiervoor zal </w:t>
      </w:r>
      <w:r w:rsidR="00893263">
        <w:rPr>
          <w:lang w:val="nl-NL"/>
        </w:rPr>
        <w:t>digitale flyer ontwikkeld worden die regelmatig verspreid zal worden.</w:t>
      </w:r>
    </w:p>
    <w:p w14:paraId="23BA6BC0" w14:textId="2BD8F5C2" w:rsidR="006A1AEC" w:rsidRDefault="006A1AEC" w:rsidP="0047448B">
      <w:pPr>
        <w:jc w:val="both"/>
        <w:rPr>
          <w:lang w:val="nl-NL"/>
        </w:rPr>
      </w:pPr>
    </w:p>
    <w:p w14:paraId="171B69DA" w14:textId="7DA9209F" w:rsidR="009F6944" w:rsidRDefault="00D430CC" w:rsidP="001B298F">
      <w:pPr>
        <w:pStyle w:val="Kop3"/>
      </w:pPr>
      <w:r>
        <w:rPr>
          <w:noProof/>
        </w:rPr>
        <w:drawing>
          <wp:anchor distT="0" distB="0" distL="114300" distR="114300" simplePos="0" relativeHeight="251658245" behindDoc="0" locked="0" layoutInCell="1" allowOverlap="1" wp14:anchorId="16BFB1BC" wp14:editId="54EE82CF">
            <wp:simplePos x="0" y="0"/>
            <wp:positionH relativeFrom="margin">
              <wp:align>right</wp:align>
            </wp:positionH>
            <wp:positionV relativeFrom="paragraph">
              <wp:posOffset>11430</wp:posOffset>
            </wp:positionV>
            <wp:extent cx="2172335" cy="1272540"/>
            <wp:effectExtent l="0" t="0" r="0" b="3810"/>
            <wp:wrapSquare wrapText="bothSides"/>
            <wp:docPr id="8" name="Afbeelding 8" descr="Afbeeldingsresultaat voor grote clubact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grote clubactie&quo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7233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009F6944">
        <w:t>Grote Club Actie</w:t>
      </w:r>
    </w:p>
    <w:p w14:paraId="63B707A0" w14:textId="054B29F1" w:rsidR="000158D3" w:rsidRDefault="00FA2893" w:rsidP="0047448B">
      <w:pPr>
        <w:jc w:val="both"/>
        <w:rPr>
          <w:lang w:val="nl-NL"/>
        </w:rPr>
      </w:pPr>
      <w:r>
        <w:rPr>
          <w:lang w:val="nl-NL"/>
        </w:rPr>
        <w:t xml:space="preserve">De Grote Club actie is en blijft een interessante vorm van sponsoring met als </w:t>
      </w:r>
      <w:r w:rsidR="00D430CC">
        <w:rPr>
          <w:lang w:val="nl-NL"/>
        </w:rPr>
        <w:t xml:space="preserve">bijkomend </w:t>
      </w:r>
      <w:r>
        <w:rPr>
          <w:lang w:val="nl-NL"/>
        </w:rPr>
        <w:t>groot voordeel de betrokkenheid van de eigen leden.</w:t>
      </w:r>
      <w:r w:rsidR="00690E42">
        <w:rPr>
          <w:lang w:val="nl-NL"/>
        </w:rPr>
        <w:t xml:space="preserve"> We zullen hier zeker mee verder gaan.</w:t>
      </w:r>
    </w:p>
    <w:p w14:paraId="70AE7A55" w14:textId="709801AB" w:rsidR="00D430CC" w:rsidRDefault="00D430CC" w:rsidP="0047448B">
      <w:pPr>
        <w:jc w:val="both"/>
        <w:rPr>
          <w:lang w:val="nl-NL"/>
        </w:rPr>
      </w:pPr>
    </w:p>
    <w:p w14:paraId="1284E174" w14:textId="0EC9DB03" w:rsidR="00D430CC" w:rsidRDefault="00D430CC" w:rsidP="0047448B">
      <w:pPr>
        <w:jc w:val="both"/>
        <w:rPr>
          <w:lang w:val="nl-NL"/>
        </w:rPr>
      </w:pPr>
    </w:p>
    <w:p w14:paraId="70E3BA95" w14:textId="6B79E4AE" w:rsidR="00D430CC" w:rsidRDefault="00D430CC" w:rsidP="0047448B">
      <w:pPr>
        <w:jc w:val="both"/>
        <w:rPr>
          <w:lang w:val="nl-NL"/>
        </w:rPr>
      </w:pPr>
    </w:p>
    <w:p w14:paraId="56460553" w14:textId="2A0E56E7" w:rsidR="00D430CC" w:rsidRDefault="001B298F" w:rsidP="001B298F">
      <w:pPr>
        <w:pStyle w:val="Kop3"/>
      </w:pPr>
      <w:r>
        <w:rPr>
          <w:noProof/>
        </w:rPr>
        <w:drawing>
          <wp:anchor distT="0" distB="0" distL="114300" distR="114300" simplePos="0" relativeHeight="251659271" behindDoc="0" locked="0" layoutInCell="1" allowOverlap="1" wp14:anchorId="1028707D" wp14:editId="73DD7EB7">
            <wp:simplePos x="0" y="0"/>
            <wp:positionH relativeFrom="margin">
              <wp:align>right</wp:align>
            </wp:positionH>
            <wp:positionV relativeFrom="paragraph">
              <wp:posOffset>7620</wp:posOffset>
            </wp:positionV>
            <wp:extent cx="2308225" cy="1360170"/>
            <wp:effectExtent l="0" t="0" r="0" b="0"/>
            <wp:wrapSquare wrapText="bothSides"/>
            <wp:docPr id="12" name="Afbeelding 12" descr="Afbeeldingsresultaat voor jantje bet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jantje beton&quo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08225" cy="1360170"/>
                    </a:xfrm>
                    <a:prstGeom prst="rect">
                      <a:avLst/>
                    </a:prstGeom>
                    <a:noFill/>
                    <a:ln>
                      <a:noFill/>
                    </a:ln>
                  </pic:spPr>
                </pic:pic>
              </a:graphicData>
            </a:graphic>
            <wp14:sizeRelH relativeFrom="page">
              <wp14:pctWidth>0</wp14:pctWidth>
            </wp14:sizeRelH>
            <wp14:sizeRelV relativeFrom="page">
              <wp14:pctHeight>0</wp14:pctHeight>
            </wp14:sizeRelV>
          </wp:anchor>
        </w:drawing>
      </w:r>
      <w:r w:rsidR="00D430CC">
        <w:t>Jantje Beton</w:t>
      </w:r>
    </w:p>
    <w:p w14:paraId="7096546F" w14:textId="60FECD14" w:rsidR="000F7FBC" w:rsidRDefault="00893360">
      <w:pPr>
        <w:rPr>
          <w:lang w:val="nl-NL"/>
        </w:rPr>
      </w:pPr>
      <w:r>
        <w:rPr>
          <w:lang w:val="nl-NL"/>
        </w:rPr>
        <w:t>Ook Jantje Beton</w:t>
      </w:r>
      <w:r w:rsidR="000F7FBC">
        <w:rPr>
          <w:lang w:val="nl-NL"/>
        </w:rPr>
        <w:t xml:space="preserve"> </w:t>
      </w:r>
      <w:r>
        <w:rPr>
          <w:lang w:val="nl-NL"/>
        </w:rPr>
        <w:t>is voor WZ&amp;PC van groot belang</w:t>
      </w:r>
      <w:r w:rsidR="000F7FBC">
        <w:rPr>
          <w:lang w:val="nl-NL"/>
        </w:rPr>
        <w:t>, als stimulering van het spelen !</w:t>
      </w:r>
    </w:p>
    <w:p w14:paraId="09FDBE85" w14:textId="45908450" w:rsidR="000F7FBC" w:rsidRPr="008A4FE3" w:rsidRDefault="0063673F">
      <w:pPr>
        <w:rPr>
          <w:lang w:val="nl-NL"/>
        </w:rPr>
      </w:pPr>
      <w:r>
        <w:rPr>
          <w:lang w:val="nl-NL"/>
        </w:rPr>
        <w:t>Dit kan in de vorm van donaties of collecties</w:t>
      </w:r>
      <w:r w:rsidR="00FC6D93">
        <w:rPr>
          <w:lang w:val="nl-NL"/>
        </w:rPr>
        <w:t xml:space="preserve"> en verschilt per </w:t>
      </w:r>
      <w:r w:rsidR="008A4FE3">
        <w:rPr>
          <w:lang w:val="nl-NL"/>
        </w:rPr>
        <w:t>jaar.</w:t>
      </w:r>
    </w:p>
    <w:p w14:paraId="3D54E974" w14:textId="77777777" w:rsidR="000F7FBC" w:rsidRDefault="000F7FBC">
      <w:pPr>
        <w:rPr>
          <w:lang w:val="nl-NL"/>
        </w:rPr>
      </w:pPr>
    </w:p>
    <w:p w14:paraId="192F3890" w14:textId="6682A731" w:rsidR="000158D3" w:rsidRDefault="000158D3">
      <w:pPr>
        <w:rPr>
          <w:lang w:val="nl-NL"/>
        </w:rPr>
      </w:pPr>
      <w:r>
        <w:rPr>
          <w:lang w:val="nl-NL"/>
        </w:rPr>
        <w:br w:type="page"/>
      </w:r>
    </w:p>
    <w:p w14:paraId="11B88912" w14:textId="1CCAD2F0" w:rsidR="009F6944" w:rsidRDefault="00A0643F" w:rsidP="0047448B">
      <w:pPr>
        <w:pStyle w:val="Kop2"/>
        <w:jc w:val="both"/>
      </w:pPr>
      <w:bookmarkStart w:id="8" w:name="_Toc50405176"/>
      <w:r>
        <w:lastRenderedPageBreak/>
        <w:t>Overige en t</w:t>
      </w:r>
      <w:r w:rsidR="00D65ACB">
        <w:t>oekomstige ontwikkelingen</w:t>
      </w:r>
      <w:bookmarkEnd w:id="8"/>
    </w:p>
    <w:p w14:paraId="160BB30D" w14:textId="73B8A176" w:rsidR="00D65ACB" w:rsidRDefault="00D65ACB" w:rsidP="001B298F">
      <w:pPr>
        <w:pStyle w:val="Kop3"/>
      </w:pPr>
      <w:bookmarkStart w:id="9" w:name="_Hlk29713744"/>
      <w:r>
        <w:t>AdsToSport.nl</w:t>
      </w:r>
    </w:p>
    <w:bookmarkEnd w:id="9"/>
    <w:p w14:paraId="61A4F94E" w14:textId="0D1717B1" w:rsidR="00E919C8" w:rsidRDefault="00E57391" w:rsidP="0047448B">
      <w:pPr>
        <w:jc w:val="both"/>
        <w:rPr>
          <w:lang w:val="nl-NL"/>
        </w:rPr>
      </w:pPr>
      <w:r>
        <w:rPr>
          <w:noProof/>
        </w:rPr>
        <w:drawing>
          <wp:anchor distT="0" distB="0" distL="360045" distR="360045" simplePos="0" relativeHeight="251658246" behindDoc="0" locked="0" layoutInCell="1" allowOverlap="1" wp14:anchorId="4A43F959" wp14:editId="5A990865">
            <wp:simplePos x="0" y="0"/>
            <wp:positionH relativeFrom="column">
              <wp:posOffset>3787140</wp:posOffset>
            </wp:positionH>
            <wp:positionV relativeFrom="paragraph">
              <wp:posOffset>11430</wp:posOffset>
            </wp:positionV>
            <wp:extent cx="2101850" cy="1473200"/>
            <wp:effectExtent l="0" t="0" r="0" b="0"/>
            <wp:wrapSquare wrapText="bothSides"/>
            <wp:docPr id="9" name="Afbeelding 9" descr="AdsTo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sToSpor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01850" cy="1473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73DDD">
        <w:rPr>
          <w:lang w:val="nl-NL"/>
        </w:rPr>
        <w:t>AdsToSport</w:t>
      </w:r>
      <w:proofErr w:type="spellEnd"/>
      <w:r w:rsidR="00073DDD">
        <w:rPr>
          <w:lang w:val="nl-NL"/>
        </w:rPr>
        <w:t xml:space="preserve"> is een gratis vorm van sponsoring waarbij </w:t>
      </w:r>
      <w:r w:rsidR="008E7C17">
        <w:rPr>
          <w:lang w:val="nl-NL"/>
        </w:rPr>
        <w:t xml:space="preserve">dat bedrijf het beheer van de reclame banner op de website overneemt en dit als </w:t>
      </w:r>
      <w:r w:rsidR="00E919C8">
        <w:rPr>
          <w:lang w:val="nl-NL"/>
        </w:rPr>
        <w:t xml:space="preserve">“collectief </w:t>
      </w:r>
      <w:r w:rsidR="00BA4A4E">
        <w:rPr>
          <w:lang w:val="nl-NL"/>
        </w:rPr>
        <w:t>beschikbare reclame ruimte</w:t>
      </w:r>
      <w:r w:rsidR="00E919C8">
        <w:rPr>
          <w:lang w:val="nl-NL"/>
        </w:rPr>
        <w:t xml:space="preserve">” doorverkoopt aan (vaak) grotere nationale bedrijven. </w:t>
      </w:r>
      <w:r w:rsidR="00D36B8F">
        <w:rPr>
          <w:lang w:val="nl-NL"/>
        </w:rPr>
        <w:t xml:space="preserve">Het geldt dat de vereniging er mee kan verdienen is afhankelijk / wordt bepaald aan de hand van de </w:t>
      </w:r>
      <w:r w:rsidR="00662BC4">
        <w:rPr>
          <w:lang w:val="nl-NL"/>
        </w:rPr>
        <w:t>traffic op de website.</w:t>
      </w:r>
    </w:p>
    <w:p w14:paraId="56BBFD2A" w14:textId="06990EE7" w:rsidR="00E919C8" w:rsidRDefault="00E919C8" w:rsidP="0047448B">
      <w:pPr>
        <w:jc w:val="both"/>
        <w:rPr>
          <w:lang w:val="nl-NL"/>
        </w:rPr>
      </w:pPr>
      <w:r>
        <w:rPr>
          <w:lang w:val="nl-NL"/>
        </w:rPr>
        <w:t>Deze vorm van sponsoring kan zeer interessant zijn als:</w:t>
      </w:r>
    </w:p>
    <w:p w14:paraId="20DA904A" w14:textId="1EECE3C3" w:rsidR="00E919C8" w:rsidRDefault="00E919C8" w:rsidP="0047448B">
      <w:pPr>
        <w:pStyle w:val="Lijstalinea"/>
        <w:numPr>
          <w:ilvl w:val="0"/>
          <w:numId w:val="36"/>
        </w:numPr>
        <w:jc w:val="both"/>
        <w:rPr>
          <w:lang w:val="nl-NL"/>
        </w:rPr>
      </w:pPr>
      <w:r>
        <w:rPr>
          <w:lang w:val="nl-NL"/>
        </w:rPr>
        <w:t xml:space="preserve">We het beheer van de </w:t>
      </w:r>
      <w:r w:rsidR="00A662B2">
        <w:rPr>
          <w:lang w:val="nl-NL"/>
        </w:rPr>
        <w:t>reclame ruimte op de website willen en kunnen uitbesteden</w:t>
      </w:r>
    </w:p>
    <w:p w14:paraId="00EA711B" w14:textId="61640689" w:rsidR="00A662B2" w:rsidRDefault="00A662B2" w:rsidP="0047448B">
      <w:pPr>
        <w:pStyle w:val="Lijstalinea"/>
        <w:numPr>
          <w:ilvl w:val="0"/>
          <w:numId w:val="36"/>
        </w:numPr>
        <w:jc w:val="both"/>
        <w:rPr>
          <w:lang w:val="nl-NL"/>
        </w:rPr>
      </w:pPr>
      <w:r>
        <w:rPr>
          <w:lang w:val="nl-NL"/>
        </w:rPr>
        <w:t xml:space="preserve">We </w:t>
      </w:r>
      <w:r w:rsidR="00662BC4">
        <w:rPr>
          <w:lang w:val="nl-NL"/>
        </w:rPr>
        <w:t>zonder veel extra moeite het</w:t>
      </w:r>
      <w:r w:rsidR="000825DE">
        <w:rPr>
          <w:lang w:val="nl-NL"/>
        </w:rPr>
        <w:t xml:space="preserve"> genereren van inkomsten willen uit</w:t>
      </w:r>
      <w:r w:rsidR="00173DF6">
        <w:rPr>
          <w:lang w:val="nl-NL"/>
        </w:rPr>
        <w:t>besteden</w:t>
      </w:r>
    </w:p>
    <w:p w14:paraId="555B9E12" w14:textId="651B6A1E" w:rsidR="00173DF6" w:rsidRDefault="00173DF6" w:rsidP="0047448B">
      <w:pPr>
        <w:jc w:val="both"/>
        <w:rPr>
          <w:lang w:val="nl-NL"/>
        </w:rPr>
      </w:pPr>
      <w:r>
        <w:rPr>
          <w:lang w:val="nl-NL"/>
        </w:rPr>
        <w:t>Vooralsnog lijkt het interessanter om zelf actief met de sponsoring aan de slag te gaan, omdat:</w:t>
      </w:r>
    </w:p>
    <w:p w14:paraId="67C2E1DB" w14:textId="23A9D696" w:rsidR="00173DF6" w:rsidRDefault="00173DF6" w:rsidP="0047448B">
      <w:pPr>
        <w:pStyle w:val="Lijstalinea"/>
        <w:numPr>
          <w:ilvl w:val="0"/>
          <w:numId w:val="37"/>
        </w:numPr>
        <w:jc w:val="both"/>
        <w:rPr>
          <w:lang w:val="nl-NL"/>
        </w:rPr>
      </w:pPr>
      <w:r>
        <w:rPr>
          <w:lang w:val="nl-NL"/>
        </w:rPr>
        <w:t>We op dit moment zelf de website content beheren</w:t>
      </w:r>
    </w:p>
    <w:p w14:paraId="5BC3C7DB" w14:textId="2F94B4FB" w:rsidR="00B00285" w:rsidRPr="00F023FD" w:rsidRDefault="00173DF6" w:rsidP="00F023FD">
      <w:pPr>
        <w:pStyle w:val="Lijstalinea"/>
        <w:numPr>
          <w:ilvl w:val="0"/>
          <w:numId w:val="37"/>
        </w:numPr>
        <w:jc w:val="both"/>
        <w:rPr>
          <w:lang w:val="nl-NL"/>
        </w:rPr>
      </w:pPr>
      <w:r>
        <w:rPr>
          <w:lang w:val="nl-NL"/>
        </w:rPr>
        <w:t>We zeer waarschijnlijk met de hiervoor beschreven acti</w:t>
      </w:r>
      <w:r w:rsidR="00DA561A">
        <w:rPr>
          <w:lang w:val="nl-NL"/>
        </w:rPr>
        <w:t>viteiten meer kunnen genereren</w:t>
      </w:r>
    </w:p>
    <w:p w14:paraId="3BD16665" w14:textId="561C8988" w:rsidR="0041563A" w:rsidRDefault="00B00285" w:rsidP="001B298F">
      <w:pPr>
        <w:pStyle w:val="Kop3"/>
      </w:pPr>
      <w:r>
        <w:t xml:space="preserve">Gemeentelijke </w:t>
      </w:r>
      <w:r w:rsidR="00F50462">
        <w:t xml:space="preserve">/ overheid </w:t>
      </w:r>
      <w:r>
        <w:t>subsidies</w:t>
      </w:r>
    </w:p>
    <w:p w14:paraId="7A455C07" w14:textId="6A1418BC" w:rsidR="00B00285" w:rsidRDefault="00B00285" w:rsidP="00B00285">
      <w:pPr>
        <w:rPr>
          <w:lang w:val="nl-NL"/>
        </w:rPr>
      </w:pPr>
      <w:r>
        <w:rPr>
          <w:lang w:val="nl-NL"/>
        </w:rPr>
        <w:t xml:space="preserve">Voor subsidies is </w:t>
      </w:r>
      <w:r w:rsidR="00E92CDE">
        <w:rPr>
          <w:lang w:val="nl-NL"/>
        </w:rPr>
        <w:t xml:space="preserve">WZ&amp;PC aangewezen op </w:t>
      </w:r>
      <w:proofErr w:type="spellStart"/>
      <w:r w:rsidR="00E92CDE">
        <w:rPr>
          <w:lang w:val="nl-NL"/>
        </w:rPr>
        <w:t>Spurd</w:t>
      </w:r>
      <w:proofErr w:type="spellEnd"/>
      <w:r w:rsidR="00E92CDE">
        <w:rPr>
          <w:lang w:val="nl-NL"/>
        </w:rPr>
        <w:t xml:space="preserve">, die de </w:t>
      </w:r>
      <w:r w:rsidR="004572B9">
        <w:rPr>
          <w:lang w:val="nl-NL"/>
        </w:rPr>
        <w:t xml:space="preserve">belangen van de gemeente Purmerend behartigt en dus ook over subsidies kan beslissen. Tegelijkertijd huurt WZ&amp;PC zwembad capaciteit van </w:t>
      </w:r>
      <w:proofErr w:type="spellStart"/>
      <w:r w:rsidR="004572B9">
        <w:rPr>
          <w:lang w:val="nl-NL"/>
        </w:rPr>
        <w:t>SPurd</w:t>
      </w:r>
      <w:proofErr w:type="spellEnd"/>
      <w:r w:rsidR="004572B9">
        <w:rPr>
          <w:lang w:val="nl-NL"/>
        </w:rPr>
        <w:t>.</w:t>
      </w:r>
    </w:p>
    <w:p w14:paraId="2005C688" w14:textId="46BFD668" w:rsidR="004572B9" w:rsidRDefault="004572B9" w:rsidP="00B00285">
      <w:pPr>
        <w:rPr>
          <w:lang w:val="nl-NL"/>
        </w:rPr>
      </w:pPr>
      <w:r>
        <w:rPr>
          <w:lang w:val="nl-NL"/>
        </w:rPr>
        <w:t xml:space="preserve">Wel zijn er mogelijkheden vanuit de gemeente </w:t>
      </w:r>
      <w:r w:rsidR="0006459F">
        <w:rPr>
          <w:lang w:val="nl-NL"/>
        </w:rPr>
        <w:t xml:space="preserve">Purmerend en randgemeenten </w:t>
      </w:r>
      <w:r w:rsidR="008B1BCF">
        <w:rPr>
          <w:lang w:val="nl-NL"/>
        </w:rPr>
        <w:t xml:space="preserve">voor sponsoring in de vorm van een financiële bijdrage / vergoeding in ruil voor een tegenprestatie richting de gemeenschap: bijvoorbeeld </w:t>
      </w:r>
      <w:r w:rsidR="004B2F89">
        <w:rPr>
          <w:lang w:val="nl-NL"/>
        </w:rPr>
        <w:t>afval prikken in de buurt.</w:t>
      </w:r>
      <w:r w:rsidR="0006459F">
        <w:rPr>
          <w:lang w:val="nl-NL"/>
        </w:rPr>
        <w:br/>
      </w:r>
      <w:r w:rsidR="004B2F89">
        <w:rPr>
          <w:lang w:val="nl-NL"/>
        </w:rPr>
        <w:t>Dit zal verder onderzocht worden.</w:t>
      </w:r>
    </w:p>
    <w:p w14:paraId="30EDB80A" w14:textId="77777777" w:rsidR="00852457" w:rsidRDefault="00A52B8D" w:rsidP="001B298F">
      <w:pPr>
        <w:pStyle w:val="Kop3"/>
      </w:pPr>
      <w:r>
        <w:t>Jeugdsportfonds</w:t>
      </w:r>
    </w:p>
    <w:p w14:paraId="40E104F8" w14:textId="2902533D" w:rsidR="00852457" w:rsidRDefault="00852457" w:rsidP="00B00285">
      <w:pPr>
        <w:rPr>
          <w:lang w:val="nl-NL"/>
        </w:rPr>
      </w:pPr>
      <w:r>
        <w:rPr>
          <w:lang w:val="nl-NL"/>
        </w:rPr>
        <w:t>Het Jeugdsportfonds is bed</w:t>
      </w:r>
      <w:r w:rsidR="00BE7130">
        <w:rPr>
          <w:lang w:val="nl-NL"/>
        </w:rPr>
        <w:t>oeld voor jongeren die sport niet kunnen betalen.</w:t>
      </w:r>
    </w:p>
    <w:p w14:paraId="01A2011D" w14:textId="2ABA1C6B" w:rsidR="004572B9" w:rsidRDefault="00A52B8D" w:rsidP="00B00285">
      <w:pPr>
        <w:rPr>
          <w:lang w:val="nl-NL"/>
        </w:rPr>
      </w:pPr>
      <w:r>
        <w:rPr>
          <w:lang w:val="nl-NL"/>
        </w:rPr>
        <w:t xml:space="preserve"> </w:t>
      </w:r>
      <w:hyperlink r:id="rId22" w:history="1">
        <w:r w:rsidR="00E81AEE" w:rsidRPr="00CD0165">
          <w:rPr>
            <w:rStyle w:val="Hyperlink"/>
            <w:lang w:val="nl-NL"/>
          </w:rPr>
          <w:t>www.jeugdsportfonds.nl</w:t>
        </w:r>
      </w:hyperlink>
    </w:p>
    <w:p w14:paraId="09720218" w14:textId="01129DD7" w:rsidR="0063656E" w:rsidRDefault="00BE7130" w:rsidP="00B00285">
      <w:pPr>
        <w:rPr>
          <w:lang w:val="nl-NL"/>
        </w:rPr>
      </w:pPr>
      <w:r>
        <w:rPr>
          <w:lang w:val="nl-NL"/>
        </w:rPr>
        <w:t xml:space="preserve">Gezien de relatief hoge contributie van de zwemvereniging in vergelijking met andere sporten, kan het </w:t>
      </w:r>
      <w:r w:rsidR="00F023FD">
        <w:rPr>
          <w:lang w:val="nl-NL"/>
        </w:rPr>
        <w:t>interessant zijn om hiermee meer leden aan te trekken en/of te behouden.</w:t>
      </w:r>
    </w:p>
    <w:p w14:paraId="423DE73F" w14:textId="77777777" w:rsidR="0063656E" w:rsidRDefault="0063656E">
      <w:pPr>
        <w:rPr>
          <w:lang w:val="nl-NL"/>
        </w:rPr>
      </w:pPr>
      <w:r>
        <w:rPr>
          <w:lang w:val="nl-NL"/>
        </w:rPr>
        <w:br w:type="page"/>
      </w:r>
    </w:p>
    <w:p w14:paraId="7AE214ED" w14:textId="0A750FB5" w:rsidR="00137FDC" w:rsidRDefault="00137FDC" w:rsidP="00137FDC">
      <w:pPr>
        <w:pStyle w:val="Kop1"/>
      </w:pPr>
      <w:bookmarkStart w:id="10" w:name="_Toc50405177"/>
      <w:r>
        <w:lastRenderedPageBreak/>
        <w:t>Externe bronnen en ondersteuning:</w:t>
      </w:r>
      <w:bookmarkEnd w:id="10"/>
    </w:p>
    <w:p w14:paraId="47E84E22" w14:textId="62BB9463" w:rsidR="00137FDC" w:rsidRDefault="00234B50" w:rsidP="00137FDC">
      <w:pPr>
        <w:rPr>
          <w:lang w:val="nl-NL"/>
        </w:rPr>
      </w:pPr>
      <w:hyperlink r:id="rId23" w:history="1">
        <w:r w:rsidR="003C4E90" w:rsidRPr="00CD0165">
          <w:rPr>
            <w:rStyle w:val="Hyperlink"/>
            <w:lang w:val="nl-NL"/>
          </w:rPr>
          <w:t>www.sponsorvisie.nl</w:t>
        </w:r>
      </w:hyperlink>
    </w:p>
    <w:p w14:paraId="593976AD" w14:textId="45C7836A" w:rsidR="003C4E90" w:rsidRDefault="00234B50" w:rsidP="00137FDC">
      <w:pPr>
        <w:rPr>
          <w:lang w:val="nl-NL"/>
        </w:rPr>
      </w:pPr>
      <w:hyperlink r:id="rId24" w:history="1">
        <w:r w:rsidR="003C4E90" w:rsidRPr="00CD0165">
          <w:rPr>
            <w:rStyle w:val="Hyperlink"/>
            <w:lang w:val="nl-NL"/>
          </w:rPr>
          <w:t>www.adstosport.nl</w:t>
        </w:r>
      </w:hyperlink>
    </w:p>
    <w:p w14:paraId="50312B07" w14:textId="6149862A" w:rsidR="003C4E90" w:rsidRDefault="00234B50" w:rsidP="00137FDC">
      <w:pPr>
        <w:rPr>
          <w:lang w:val="nl-NL"/>
        </w:rPr>
      </w:pPr>
      <w:hyperlink r:id="rId25" w:history="1">
        <w:r w:rsidR="007F2920" w:rsidRPr="00CD0165">
          <w:rPr>
            <w:rStyle w:val="Hyperlink"/>
            <w:lang w:val="nl-NL"/>
          </w:rPr>
          <w:t>www.sponsorkliks.com</w:t>
        </w:r>
      </w:hyperlink>
    </w:p>
    <w:p w14:paraId="074D0620" w14:textId="586A69D5" w:rsidR="007F2920" w:rsidRDefault="00234B50" w:rsidP="00137FDC">
      <w:pPr>
        <w:rPr>
          <w:lang w:val="nl-NL"/>
        </w:rPr>
      </w:pPr>
      <w:hyperlink r:id="rId26" w:history="1">
        <w:r w:rsidR="00805DA4" w:rsidRPr="00CD0165">
          <w:rPr>
            <w:rStyle w:val="Hyperlink"/>
            <w:lang w:val="nl-NL"/>
          </w:rPr>
          <w:t>www.knzb.nl</w:t>
        </w:r>
      </w:hyperlink>
    </w:p>
    <w:p w14:paraId="135A2654" w14:textId="6F162522" w:rsidR="00BF0E89" w:rsidRDefault="00234B50" w:rsidP="0047448B">
      <w:pPr>
        <w:jc w:val="both"/>
        <w:rPr>
          <w:lang w:val="nl-NL"/>
        </w:rPr>
      </w:pPr>
      <w:hyperlink r:id="rId27" w:history="1">
        <w:r w:rsidR="00581FBC" w:rsidRPr="00CD0165">
          <w:rPr>
            <w:rStyle w:val="Hyperlink"/>
            <w:lang w:val="nl-NL"/>
          </w:rPr>
          <w:t>www.clubtotaal.nl/verenigingsadvies/sponsoring/</w:t>
        </w:r>
      </w:hyperlink>
      <w:r w:rsidR="00581FBC">
        <w:rPr>
          <w:lang w:val="nl-NL"/>
        </w:rPr>
        <w:t xml:space="preserve"> </w:t>
      </w:r>
    </w:p>
    <w:p w14:paraId="3F9B765F" w14:textId="1E633239" w:rsidR="00E5139C" w:rsidRDefault="00234B50" w:rsidP="0047448B">
      <w:pPr>
        <w:jc w:val="both"/>
        <w:rPr>
          <w:lang w:val="nl-NL"/>
        </w:rPr>
      </w:pPr>
      <w:hyperlink r:id="rId28" w:history="1">
        <w:r w:rsidR="00DC2640" w:rsidRPr="00CD0165">
          <w:rPr>
            <w:rStyle w:val="Hyperlink"/>
            <w:lang w:val="nl-NL"/>
          </w:rPr>
          <w:t>www.voorclubs.sport.nl</w:t>
        </w:r>
      </w:hyperlink>
      <w:r w:rsidR="00DC2640">
        <w:rPr>
          <w:lang w:val="nl-NL"/>
        </w:rPr>
        <w:t xml:space="preserve"> </w:t>
      </w:r>
    </w:p>
    <w:p w14:paraId="5E8A7CDD" w14:textId="5E695465" w:rsidR="009C77ED" w:rsidRDefault="009C77ED" w:rsidP="0047448B">
      <w:pPr>
        <w:jc w:val="both"/>
        <w:rPr>
          <w:lang w:val="nl-NL"/>
        </w:rPr>
      </w:pPr>
    </w:p>
    <w:p w14:paraId="09D789AD" w14:textId="0B380581" w:rsidR="007A48F3" w:rsidRPr="00E32A5E" w:rsidRDefault="007A48F3" w:rsidP="0047448B">
      <w:pPr>
        <w:jc w:val="both"/>
        <w:rPr>
          <w:i/>
          <w:iCs/>
          <w:lang w:val="nl-NL"/>
        </w:rPr>
      </w:pPr>
      <w:r w:rsidRPr="00E32A5E">
        <w:rPr>
          <w:i/>
          <w:iCs/>
          <w:lang w:val="nl-NL"/>
        </w:rPr>
        <w:t xml:space="preserve">Contacten bij </w:t>
      </w:r>
      <w:proofErr w:type="spellStart"/>
      <w:r w:rsidRPr="00E32A5E">
        <w:rPr>
          <w:i/>
          <w:iCs/>
          <w:lang w:val="nl-NL"/>
        </w:rPr>
        <w:t>Spurd</w:t>
      </w:r>
      <w:proofErr w:type="spellEnd"/>
      <w:r w:rsidR="00083BE4" w:rsidRPr="00E32A5E">
        <w:rPr>
          <w:i/>
          <w:iCs/>
          <w:lang w:val="nl-NL"/>
        </w:rPr>
        <w:t xml:space="preserve"> (namen zijn bekend bij het bestuur en de sponsorcommissie)</w:t>
      </w:r>
      <w:r w:rsidRPr="00E32A5E">
        <w:rPr>
          <w:i/>
          <w:iCs/>
          <w:lang w:val="nl-NL"/>
        </w:rPr>
        <w:t>:</w:t>
      </w:r>
    </w:p>
    <w:p w14:paraId="4CE86714" w14:textId="0C4B2FE8" w:rsidR="007A48F3" w:rsidRDefault="007A48F3" w:rsidP="0047448B">
      <w:pPr>
        <w:jc w:val="both"/>
        <w:rPr>
          <w:lang w:val="nl-NL"/>
        </w:rPr>
      </w:pPr>
      <w:r>
        <w:rPr>
          <w:lang w:val="nl-NL"/>
        </w:rPr>
        <w:t>Directeur</w:t>
      </w:r>
    </w:p>
    <w:p w14:paraId="2B43A679" w14:textId="3B799399" w:rsidR="007A48F3" w:rsidRDefault="005C31E4" w:rsidP="0047448B">
      <w:pPr>
        <w:jc w:val="both"/>
        <w:rPr>
          <w:lang w:val="nl-NL"/>
        </w:rPr>
      </w:pPr>
      <w:r>
        <w:rPr>
          <w:lang w:val="nl-NL"/>
        </w:rPr>
        <w:t>Manager (Zwembad)</w:t>
      </w:r>
    </w:p>
    <w:p w14:paraId="13A19DA3" w14:textId="422036E3" w:rsidR="005C31E4" w:rsidRDefault="00163317" w:rsidP="0047448B">
      <w:pPr>
        <w:jc w:val="both"/>
        <w:rPr>
          <w:lang w:val="nl-NL"/>
        </w:rPr>
      </w:pPr>
      <w:r>
        <w:rPr>
          <w:lang w:val="nl-NL"/>
        </w:rPr>
        <w:t xml:space="preserve">ICT </w:t>
      </w:r>
      <w:proofErr w:type="spellStart"/>
      <w:r>
        <w:rPr>
          <w:lang w:val="nl-NL"/>
        </w:rPr>
        <w:t>Spurd</w:t>
      </w:r>
      <w:proofErr w:type="spellEnd"/>
      <w:r>
        <w:rPr>
          <w:lang w:val="nl-NL"/>
        </w:rPr>
        <w:t xml:space="preserve"> &amp; WZ&amp;PC</w:t>
      </w:r>
    </w:p>
    <w:p w14:paraId="6CE4131D" w14:textId="68E6884A" w:rsidR="00163317" w:rsidRDefault="001459BF" w:rsidP="0047448B">
      <w:pPr>
        <w:jc w:val="both"/>
        <w:rPr>
          <w:lang w:val="nl-NL"/>
        </w:rPr>
      </w:pPr>
      <w:r>
        <w:rPr>
          <w:lang w:val="nl-NL"/>
        </w:rPr>
        <w:t>Verenigingsadviseur</w:t>
      </w:r>
    </w:p>
    <w:p w14:paraId="6D25D3FE" w14:textId="77777777" w:rsidR="00163317" w:rsidRDefault="00163317" w:rsidP="0047448B">
      <w:pPr>
        <w:jc w:val="both"/>
        <w:rPr>
          <w:lang w:val="nl-NL"/>
        </w:rPr>
      </w:pPr>
    </w:p>
    <w:p w14:paraId="0CF15D6A" w14:textId="00286A07" w:rsidR="00163317" w:rsidRPr="00E32A5E" w:rsidRDefault="00163317" w:rsidP="0047448B">
      <w:pPr>
        <w:jc w:val="both"/>
        <w:rPr>
          <w:i/>
          <w:iCs/>
          <w:lang w:val="nl-NL"/>
        </w:rPr>
      </w:pPr>
      <w:r w:rsidRPr="00E32A5E">
        <w:rPr>
          <w:i/>
          <w:iCs/>
          <w:lang w:val="nl-NL"/>
        </w:rPr>
        <w:t>Contact</w:t>
      </w:r>
      <w:r w:rsidR="001459BF" w:rsidRPr="00E32A5E">
        <w:rPr>
          <w:i/>
          <w:iCs/>
          <w:lang w:val="nl-NL"/>
        </w:rPr>
        <w:t xml:space="preserve"> bij Sportraad Purmerend:</w:t>
      </w:r>
    </w:p>
    <w:p w14:paraId="297848B0" w14:textId="349E47CC" w:rsidR="001459BF" w:rsidRPr="00AC6D15" w:rsidRDefault="00AC6D15" w:rsidP="0047448B">
      <w:pPr>
        <w:jc w:val="both"/>
        <w:rPr>
          <w:lang w:val="nl-NL"/>
        </w:rPr>
      </w:pPr>
      <w:r>
        <w:rPr>
          <w:lang w:val="nl-NL"/>
        </w:rPr>
        <w:t xml:space="preserve">Kor </w:t>
      </w:r>
      <w:proofErr w:type="spellStart"/>
      <w:r w:rsidRPr="00AC6D15">
        <w:rPr>
          <w:lang w:val="nl-NL"/>
        </w:rPr>
        <w:t>Piorunek</w:t>
      </w:r>
      <w:proofErr w:type="spellEnd"/>
      <w:r w:rsidRPr="00AC6D15">
        <w:rPr>
          <w:lang w:val="nl-NL"/>
        </w:rPr>
        <w:tab/>
      </w:r>
      <w:r w:rsidRPr="00AC6D15">
        <w:rPr>
          <w:lang w:val="nl-NL"/>
        </w:rPr>
        <w:tab/>
        <w:t>Contactpersoon overige verenigingen</w:t>
      </w:r>
    </w:p>
    <w:p w14:paraId="667075BA" w14:textId="6064EDCF" w:rsidR="00B44EF6" w:rsidRPr="00707AD2" w:rsidRDefault="006D3A09" w:rsidP="0047448B">
      <w:pPr>
        <w:jc w:val="both"/>
        <w:rPr>
          <w:rFonts w:ascii="Verdana" w:hAnsi="Verdana"/>
          <w:color w:val="333333"/>
          <w:sz w:val="17"/>
          <w:szCs w:val="17"/>
          <w:lang w:val="nl-NL"/>
        </w:rPr>
      </w:pPr>
      <w:r>
        <w:rPr>
          <w:lang w:val="nl-NL"/>
        </w:rPr>
        <w:tab/>
      </w:r>
      <w:r>
        <w:rPr>
          <w:lang w:val="nl-NL"/>
        </w:rPr>
        <w:tab/>
      </w:r>
      <w:r>
        <w:rPr>
          <w:lang w:val="nl-NL"/>
        </w:rPr>
        <w:tab/>
      </w:r>
      <w:hyperlink r:id="rId29" w:history="1">
        <w:r w:rsidR="00B44EF6" w:rsidRPr="00707AD2">
          <w:rPr>
            <w:rStyle w:val="Hyperlink"/>
            <w:rFonts w:ascii="Verdana" w:hAnsi="Verdana"/>
            <w:color w:val="07565D"/>
            <w:sz w:val="17"/>
            <w:szCs w:val="17"/>
            <w:lang w:val="nl-NL"/>
          </w:rPr>
          <w:t>info@sportraadpurmerend.nl</w:t>
        </w:r>
        <w:r w:rsidR="00B44EF6" w:rsidRPr="00707AD2">
          <w:rPr>
            <w:rFonts w:ascii="Verdana" w:hAnsi="Verdana"/>
            <w:color w:val="07565D"/>
            <w:sz w:val="17"/>
            <w:szCs w:val="17"/>
            <w:lang w:val="nl-NL"/>
          </w:rPr>
          <w:br/>
        </w:r>
      </w:hyperlink>
      <w:r w:rsidR="00B44EF6" w:rsidRPr="00707AD2">
        <w:rPr>
          <w:lang w:val="nl-NL"/>
        </w:rPr>
        <w:tab/>
      </w:r>
      <w:r w:rsidR="00B44EF6" w:rsidRPr="00707AD2">
        <w:rPr>
          <w:lang w:val="nl-NL"/>
        </w:rPr>
        <w:tab/>
      </w:r>
    </w:p>
    <w:p w14:paraId="79EE56FC" w14:textId="77777777" w:rsidR="00B44EF6" w:rsidRPr="00707AD2" w:rsidRDefault="00B44EF6">
      <w:pPr>
        <w:rPr>
          <w:rFonts w:ascii="Verdana" w:hAnsi="Verdana"/>
          <w:color w:val="333333"/>
          <w:sz w:val="17"/>
          <w:szCs w:val="17"/>
          <w:lang w:val="nl-NL"/>
        </w:rPr>
      </w:pPr>
      <w:r w:rsidRPr="00707AD2">
        <w:rPr>
          <w:rFonts w:ascii="Verdana" w:hAnsi="Verdana"/>
          <w:color w:val="333333"/>
          <w:sz w:val="17"/>
          <w:szCs w:val="17"/>
          <w:lang w:val="nl-NL"/>
        </w:rPr>
        <w:br w:type="page"/>
      </w:r>
    </w:p>
    <w:p w14:paraId="6B51FF5D" w14:textId="77777777" w:rsidR="002647B8" w:rsidRPr="0041563A" w:rsidRDefault="00D65ACB" w:rsidP="0047448B">
      <w:pPr>
        <w:pStyle w:val="Kop1"/>
        <w:jc w:val="both"/>
      </w:pPr>
      <w:bookmarkStart w:id="11" w:name="_Toc50405178"/>
      <w:r>
        <w:lastRenderedPageBreak/>
        <w:t>Tot slot</w:t>
      </w:r>
      <w:bookmarkEnd w:id="11"/>
    </w:p>
    <w:p w14:paraId="43BE8859" w14:textId="4D7EFA86" w:rsidR="002647B8" w:rsidRPr="0041563A" w:rsidRDefault="00137FDC" w:rsidP="0047448B">
      <w:pPr>
        <w:jc w:val="both"/>
        <w:rPr>
          <w:lang w:val="nl-NL"/>
        </w:rPr>
      </w:pPr>
      <w:r>
        <w:rPr>
          <w:lang w:val="nl-NL"/>
        </w:rPr>
        <w:t>Het m</w:t>
      </w:r>
      <w:r w:rsidR="00364589">
        <w:rPr>
          <w:lang w:val="nl-NL"/>
        </w:rPr>
        <w:t>oet wel leuk blijven !</w:t>
      </w:r>
    </w:p>
    <w:p w14:paraId="7F819805" w14:textId="14C34AFB" w:rsidR="002647B8" w:rsidRPr="0041563A" w:rsidRDefault="00FA288F" w:rsidP="0047448B">
      <w:pPr>
        <w:jc w:val="both"/>
        <w:rPr>
          <w:lang w:val="nl-NL"/>
        </w:rPr>
      </w:pPr>
      <w:r>
        <w:rPr>
          <w:noProof/>
        </w:rPr>
        <w:drawing>
          <wp:anchor distT="0" distB="0" distL="114300" distR="114300" simplePos="0" relativeHeight="251658247" behindDoc="1" locked="0" layoutInCell="1" allowOverlap="1" wp14:anchorId="232042C5" wp14:editId="2E6369E3">
            <wp:simplePos x="0" y="0"/>
            <wp:positionH relativeFrom="margin">
              <wp:align>left</wp:align>
            </wp:positionH>
            <wp:positionV relativeFrom="paragraph">
              <wp:posOffset>301625</wp:posOffset>
            </wp:positionV>
            <wp:extent cx="4926965" cy="2413000"/>
            <wp:effectExtent l="0" t="0" r="6985" b="6350"/>
            <wp:wrapTight wrapText="bothSides">
              <wp:wrapPolygon edited="0">
                <wp:start x="0" y="0"/>
                <wp:lineTo x="0" y="21486"/>
                <wp:lineTo x="21547" y="21486"/>
                <wp:lineTo x="21547" y="0"/>
                <wp:lineTo x="0" y="0"/>
              </wp:wrapPolygon>
            </wp:wrapTight>
            <wp:docPr id="5" name="Afbeelding 5" descr="C:\Users\avand\AppData\Local\Microsoft\Windows\INetCache\Content.MSO\9869E9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vand\AppData\Local\Microsoft\Windows\INetCache\Content.MSO\9869E926.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26965" cy="241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B1E1EB" w14:textId="77777777" w:rsidR="002647B8" w:rsidRPr="0041563A" w:rsidRDefault="002647B8" w:rsidP="0047448B">
      <w:pPr>
        <w:jc w:val="both"/>
        <w:rPr>
          <w:lang w:val="nl-NL"/>
        </w:rPr>
      </w:pPr>
      <w:r w:rsidRPr="0041563A">
        <w:rPr>
          <w:lang w:val="nl-NL"/>
        </w:rPr>
        <w:br w:type="page"/>
      </w:r>
    </w:p>
    <w:p w14:paraId="5F8560C6" w14:textId="77777777" w:rsidR="005A287F" w:rsidRDefault="005A287F" w:rsidP="0047448B">
      <w:pPr>
        <w:pStyle w:val="Kop1"/>
        <w:jc w:val="both"/>
        <w:sectPr w:rsidR="005A287F" w:rsidSect="00235CD1">
          <w:footerReference w:type="default" r:id="rId31"/>
          <w:pgSz w:w="11906" w:h="16838" w:code="9"/>
          <w:pgMar w:top="1417" w:right="1417" w:bottom="1134" w:left="1417" w:header="708" w:footer="371" w:gutter="0"/>
          <w:cols w:space="708"/>
          <w:docGrid w:linePitch="360"/>
        </w:sectPr>
      </w:pPr>
    </w:p>
    <w:p w14:paraId="2834AFA4" w14:textId="0E29E2ED" w:rsidR="00F86B0D" w:rsidRDefault="002647B8" w:rsidP="0047448B">
      <w:pPr>
        <w:pStyle w:val="Kop1"/>
        <w:jc w:val="both"/>
      </w:pPr>
      <w:bookmarkStart w:id="12" w:name="_Toc50405179"/>
      <w:r w:rsidRPr="0041563A">
        <w:lastRenderedPageBreak/>
        <w:t>Bijlagen</w:t>
      </w:r>
      <w:r w:rsidR="000D6533">
        <w:t xml:space="preserve"> (apart document)</w:t>
      </w:r>
      <w:r w:rsidRPr="0041563A">
        <w:t>:</w:t>
      </w:r>
      <w:bookmarkEnd w:id="12"/>
    </w:p>
    <w:p w14:paraId="0D83531C" w14:textId="77777777" w:rsidR="00C5331F" w:rsidRPr="00C5331F" w:rsidRDefault="00571503" w:rsidP="00C5331F">
      <w:pPr>
        <w:pStyle w:val="Kop2"/>
      </w:pPr>
      <w:bookmarkStart w:id="13" w:name="_Toc50405180"/>
      <w:r w:rsidRPr="00DE6574">
        <w:t>Sponsor commissie</w:t>
      </w:r>
      <w:bookmarkEnd w:id="13"/>
    </w:p>
    <w:p w14:paraId="6D4EF934" w14:textId="77777777" w:rsidR="00C5331F" w:rsidRPr="00C5331F" w:rsidRDefault="00571503" w:rsidP="00C5331F">
      <w:pPr>
        <w:pStyle w:val="Kop2"/>
      </w:pPr>
      <w:bookmarkStart w:id="14" w:name="_Toc50405181"/>
      <w:r w:rsidRPr="00571503">
        <w:t>Sponsor register</w:t>
      </w:r>
      <w:bookmarkEnd w:id="14"/>
    </w:p>
    <w:p w14:paraId="40EAA5C8" w14:textId="77777777" w:rsidR="00C5331F" w:rsidRPr="00C5331F" w:rsidRDefault="00571503" w:rsidP="00C5331F">
      <w:pPr>
        <w:pStyle w:val="Kop2"/>
      </w:pPr>
      <w:bookmarkStart w:id="15" w:name="_Toc50405182"/>
      <w:r w:rsidRPr="00571503">
        <w:t>Website tekst</w:t>
      </w:r>
      <w:bookmarkEnd w:id="15"/>
    </w:p>
    <w:p w14:paraId="721E9CED" w14:textId="77777777" w:rsidR="00C5331F" w:rsidRPr="00C5331F" w:rsidRDefault="00571503" w:rsidP="00C5331F">
      <w:pPr>
        <w:pStyle w:val="Kop2"/>
      </w:pPr>
      <w:bookmarkStart w:id="16" w:name="_Toc50405183"/>
      <w:r w:rsidRPr="00571503">
        <w:t>Sponsor contract voorbeeld (natura)</w:t>
      </w:r>
      <w:bookmarkEnd w:id="16"/>
    </w:p>
    <w:p w14:paraId="26C559DA" w14:textId="6BDBC10E" w:rsidR="00C5331F" w:rsidRPr="00C5331F" w:rsidRDefault="00571503" w:rsidP="00C5331F">
      <w:pPr>
        <w:pStyle w:val="Kop2"/>
      </w:pPr>
      <w:bookmarkStart w:id="17" w:name="_Toc50405184"/>
      <w:r w:rsidRPr="00CE46EF">
        <w:t>Sponsor contract voorbeeld (</w:t>
      </w:r>
      <w:r w:rsidR="00873057" w:rsidRPr="00CE46EF">
        <w:t>financiële</w:t>
      </w:r>
      <w:r w:rsidRPr="00CE46EF">
        <w:t xml:space="preserve"> ondersteuning met tegenprestatie)</w:t>
      </w:r>
      <w:bookmarkEnd w:id="17"/>
    </w:p>
    <w:p w14:paraId="41827B86" w14:textId="4C9C646C" w:rsidR="009543AA" w:rsidRPr="009543AA" w:rsidRDefault="00CE46EF" w:rsidP="00C5331F">
      <w:pPr>
        <w:pStyle w:val="Kop2"/>
      </w:pPr>
      <w:bookmarkStart w:id="18" w:name="_Toc50405185"/>
      <w:r>
        <w:t>Intern protocol tegenprestaties</w:t>
      </w:r>
      <w:bookmarkEnd w:id="18"/>
    </w:p>
    <w:p w14:paraId="65CBA501" w14:textId="77777777" w:rsidR="009543AA" w:rsidRPr="009543AA" w:rsidRDefault="009543AA" w:rsidP="0047448B">
      <w:pPr>
        <w:jc w:val="both"/>
        <w:rPr>
          <w:lang w:val="nl-NL"/>
        </w:rPr>
      </w:pPr>
    </w:p>
    <w:sectPr w:rsidR="009543AA" w:rsidRPr="009543AA" w:rsidSect="00607382">
      <w:pgSz w:w="12240" w:h="15840"/>
      <w:pgMar w:top="993" w:right="1417" w:bottom="851" w:left="1417" w:header="708" w:footer="3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78A26" w14:textId="77777777" w:rsidR="00234B50" w:rsidRDefault="00234B50" w:rsidP="00094E24">
      <w:pPr>
        <w:spacing w:after="0" w:line="240" w:lineRule="auto"/>
      </w:pPr>
      <w:r>
        <w:separator/>
      </w:r>
    </w:p>
  </w:endnote>
  <w:endnote w:type="continuationSeparator" w:id="0">
    <w:p w14:paraId="183DF1A9" w14:textId="77777777" w:rsidR="00234B50" w:rsidRDefault="00234B50" w:rsidP="00094E24">
      <w:pPr>
        <w:spacing w:after="0" w:line="240" w:lineRule="auto"/>
      </w:pPr>
      <w:r>
        <w:continuationSeparator/>
      </w:r>
    </w:p>
  </w:endnote>
  <w:endnote w:type="continuationNotice" w:id="1">
    <w:p w14:paraId="3342F7B7" w14:textId="77777777" w:rsidR="00234B50" w:rsidRDefault="00234B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C0C0A" w14:textId="77777777" w:rsidR="00094E24" w:rsidRDefault="00094E24">
    <w:pPr>
      <w:pStyle w:val="Voettekst"/>
      <w:jc w:val="center"/>
      <w:rPr>
        <w:color w:val="4472C4" w:themeColor="accent1"/>
      </w:rPr>
    </w:pPr>
    <w:r>
      <w:rPr>
        <w:color w:val="4472C4" w:themeColor="accent1"/>
        <w:lang w:val="nl-NL"/>
      </w:rPr>
      <w:t xml:space="preserve">Pagina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lang w:val="nl-NL"/>
      </w:rPr>
      <w:t>2</w:t>
    </w:r>
    <w:r>
      <w:rPr>
        <w:color w:val="4472C4" w:themeColor="accent1"/>
      </w:rPr>
      <w:fldChar w:fldCharType="end"/>
    </w:r>
    <w:r>
      <w:rPr>
        <w:color w:val="4472C4" w:themeColor="accent1"/>
        <w:lang w:val="nl-NL"/>
      </w:rPr>
      <w:t xml:space="preserve"> van </w:t>
    </w:r>
    <w:r>
      <w:rPr>
        <w:color w:val="4472C4" w:themeColor="accent1"/>
      </w:rPr>
      <w:fldChar w:fldCharType="begin"/>
    </w:r>
    <w:r>
      <w:rPr>
        <w:color w:val="4472C4" w:themeColor="accent1"/>
      </w:rPr>
      <w:instrText>NUMPAGES \ * Arabisch \ * MERGEFORMAT</w:instrText>
    </w:r>
    <w:r>
      <w:rPr>
        <w:color w:val="4472C4" w:themeColor="accent1"/>
      </w:rPr>
      <w:fldChar w:fldCharType="separate"/>
    </w:r>
    <w:r>
      <w:rPr>
        <w:color w:val="4472C4" w:themeColor="accent1"/>
        <w:lang w:val="nl-NL"/>
      </w:rPr>
      <w:t>2</w:t>
    </w:r>
    <w:r>
      <w:rPr>
        <w:color w:val="4472C4" w:themeColor="accent1"/>
      </w:rPr>
      <w:fldChar w:fldCharType="end"/>
    </w:r>
  </w:p>
  <w:p w14:paraId="6291F8BA" w14:textId="77777777" w:rsidR="00094E24" w:rsidRDefault="00094E2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E65D5" w14:textId="77777777" w:rsidR="00234B50" w:rsidRDefault="00234B50" w:rsidP="00094E24">
      <w:pPr>
        <w:spacing w:after="0" w:line="240" w:lineRule="auto"/>
      </w:pPr>
      <w:r>
        <w:separator/>
      </w:r>
    </w:p>
  </w:footnote>
  <w:footnote w:type="continuationSeparator" w:id="0">
    <w:p w14:paraId="449C0454" w14:textId="77777777" w:rsidR="00234B50" w:rsidRDefault="00234B50" w:rsidP="00094E24">
      <w:pPr>
        <w:spacing w:after="0" w:line="240" w:lineRule="auto"/>
      </w:pPr>
      <w:r>
        <w:continuationSeparator/>
      </w:r>
    </w:p>
  </w:footnote>
  <w:footnote w:type="continuationNotice" w:id="1">
    <w:p w14:paraId="41B09CA6" w14:textId="77777777" w:rsidR="00234B50" w:rsidRDefault="00234B5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523B9"/>
    <w:multiLevelType w:val="hybridMultilevel"/>
    <w:tmpl w:val="6968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E01DD"/>
    <w:multiLevelType w:val="hybridMultilevel"/>
    <w:tmpl w:val="40C896B6"/>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2" w15:restartNumberingAfterBreak="0">
    <w:nsid w:val="17EF5B79"/>
    <w:multiLevelType w:val="hybridMultilevel"/>
    <w:tmpl w:val="2FBA4B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74724"/>
    <w:multiLevelType w:val="hybridMultilevel"/>
    <w:tmpl w:val="D624D3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BE6ECE"/>
    <w:multiLevelType w:val="hybridMultilevel"/>
    <w:tmpl w:val="5260B860"/>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5" w15:restartNumberingAfterBreak="0">
    <w:nsid w:val="25C93C85"/>
    <w:multiLevelType w:val="hybridMultilevel"/>
    <w:tmpl w:val="EEEC81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C31AA5"/>
    <w:multiLevelType w:val="hybridMultilevel"/>
    <w:tmpl w:val="ADB6B1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CC822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3E5596"/>
    <w:multiLevelType w:val="hybridMultilevel"/>
    <w:tmpl w:val="6D7C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D5B53"/>
    <w:multiLevelType w:val="multilevel"/>
    <w:tmpl w:val="0150B884"/>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546708A"/>
    <w:multiLevelType w:val="hybridMultilevel"/>
    <w:tmpl w:val="9036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E7973"/>
    <w:multiLevelType w:val="hybridMultilevel"/>
    <w:tmpl w:val="EDEC40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C055C57"/>
    <w:multiLevelType w:val="hybridMultilevel"/>
    <w:tmpl w:val="A15E091A"/>
    <w:lvl w:ilvl="0" w:tplc="0413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A2EF9"/>
    <w:multiLevelType w:val="hybridMultilevel"/>
    <w:tmpl w:val="86C6DD9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25C074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48007A22"/>
    <w:multiLevelType w:val="hybridMultilevel"/>
    <w:tmpl w:val="97BE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B0929"/>
    <w:multiLevelType w:val="hybridMultilevel"/>
    <w:tmpl w:val="59B048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48F94A77"/>
    <w:multiLevelType w:val="hybridMultilevel"/>
    <w:tmpl w:val="16AC18B8"/>
    <w:lvl w:ilvl="0" w:tplc="0409000B">
      <w:start w:val="1"/>
      <w:numFmt w:val="bullet"/>
      <w:lvlText w:val=""/>
      <w:lvlJc w:val="left"/>
      <w:pPr>
        <w:ind w:left="7200" w:hanging="360"/>
      </w:pPr>
      <w:rPr>
        <w:rFonts w:ascii="Wingdings" w:hAnsi="Wingdings"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8" w15:restartNumberingAfterBreak="0">
    <w:nsid w:val="4CC01412"/>
    <w:multiLevelType w:val="hybridMultilevel"/>
    <w:tmpl w:val="342E5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0731437"/>
    <w:multiLevelType w:val="hybridMultilevel"/>
    <w:tmpl w:val="8BDA8B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52891A2F"/>
    <w:multiLevelType w:val="hybridMultilevel"/>
    <w:tmpl w:val="82628B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3AF1DFB"/>
    <w:multiLevelType w:val="hybridMultilevel"/>
    <w:tmpl w:val="AAF6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2606E"/>
    <w:multiLevelType w:val="hybridMultilevel"/>
    <w:tmpl w:val="5D4E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750FB1"/>
    <w:multiLevelType w:val="hybridMultilevel"/>
    <w:tmpl w:val="45B6C5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57DF4C22"/>
    <w:multiLevelType w:val="hybridMultilevel"/>
    <w:tmpl w:val="EE30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684CE3"/>
    <w:multiLevelType w:val="multilevel"/>
    <w:tmpl w:val="AD6233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E6265D"/>
    <w:multiLevelType w:val="hybridMultilevel"/>
    <w:tmpl w:val="D1729F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FF458A3"/>
    <w:multiLevelType w:val="multilevel"/>
    <w:tmpl w:val="7A2E94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16C441D"/>
    <w:multiLevelType w:val="hybridMultilevel"/>
    <w:tmpl w:val="A31E4E7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678A762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A5082F"/>
    <w:multiLevelType w:val="hybridMultilevel"/>
    <w:tmpl w:val="2D86E8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6D6F02FB"/>
    <w:multiLevelType w:val="hybridMultilevel"/>
    <w:tmpl w:val="EB22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421725"/>
    <w:multiLevelType w:val="hybridMultilevel"/>
    <w:tmpl w:val="1D08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455FA7"/>
    <w:multiLevelType w:val="hybridMultilevel"/>
    <w:tmpl w:val="B0A66B1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7A8876B5"/>
    <w:multiLevelType w:val="hybridMultilevel"/>
    <w:tmpl w:val="BDF2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C8174D"/>
    <w:multiLevelType w:val="hybridMultilevel"/>
    <w:tmpl w:val="4CDC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483F5F"/>
    <w:multiLevelType w:val="hybridMultilevel"/>
    <w:tmpl w:val="ECD093FA"/>
    <w:lvl w:ilvl="0" w:tplc="04130001">
      <w:start w:val="1"/>
      <w:numFmt w:val="bullet"/>
      <w:lvlText w:val=""/>
      <w:lvlJc w:val="left"/>
      <w:pPr>
        <w:ind w:left="780" w:hanging="360"/>
      </w:pPr>
      <w:rPr>
        <w:rFonts w:ascii="Symbol" w:hAnsi="Symbol" w:hint="default"/>
      </w:rPr>
    </w:lvl>
    <w:lvl w:ilvl="1" w:tplc="04130003">
      <w:start w:val="1"/>
      <w:numFmt w:val="bullet"/>
      <w:lvlText w:val="o"/>
      <w:lvlJc w:val="left"/>
      <w:pPr>
        <w:ind w:left="1500" w:hanging="360"/>
      </w:pPr>
      <w:rPr>
        <w:rFonts w:ascii="Courier New" w:hAnsi="Courier New" w:cs="Courier New" w:hint="default"/>
      </w:rPr>
    </w:lvl>
    <w:lvl w:ilvl="2" w:tplc="04130005">
      <w:start w:val="1"/>
      <w:numFmt w:val="bullet"/>
      <w:lvlText w:val=""/>
      <w:lvlJc w:val="left"/>
      <w:pPr>
        <w:ind w:left="2220" w:hanging="360"/>
      </w:pPr>
      <w:rPr>
        <w:rFonts w:ascii="Wingdings" w:hAnsi="Wingdings" w:hint="default"/>
      </w:rPr>
    </w:lvl>
    <w:lvl w:ilvl="3" w:tplc="04130001">
      <w:start w:val="1"/>
      <w:numFmt w:val="bullet"/>
      <w:lvlText w:val=""/>
      <w:lvlJc w:val="left"/>
      <w:pPr>
        <w:ind w:left="2940" w:hanging="360"/>
      </w:pPr>
      <w:rPr>
        <w:rFonts w:ascii="Symbol" w:hAnsi="Symbol" w:hint="default"/>
      </w:rPr>
    </w:lvl>
    <w:lvl w:ilvl="4" w:tplc="04130003">
      <w:start w:val="1"/>
      <w:numFmt w:val="bullet"/>
      <w:lvlText w:val="o"/>
      <w:lvlJc w:val="left"/>
      <w:pPr>
        <w:ind w:left="3660" w:hanging="360"/>
      </w:pPr>
      <w:rPr>
        <w:rFonts w:ascii="Courier New" w:hAnsi="Courier New" w:cs="Courier New" w:hint="default"/>
      </w:rPr>
    </w:lvl>
    <w:lvl w:ilvl="5" w:tplc="04130005">
      <w:start w:val="1"/>
      <w:numFmt w:val="bullet"/>
      <w:lvlText w:val=""/>
      <w:lvlJc w:val="left"/>
      <w:pPr>
        <w:ind w:left="4380" w:hanging="360"/>
      </w:pPr>
      <w:rPr>
        <w:rFonts w:ascii="Wingdings" w:hAnsi="Wingdings" w:hint="default"/>
      </w:rPr>
    </w:lvl>
    <w:lvl w:ilvl="6" w:tplc="04130001">
      <w:start w:val="1"/>
      <w:numFmt w:val="bullet"/>
      <w:lvlText w:val=""/>
      <w:lvlJc w:val="left"/>
      <w:pPr>
        <w:ind w:left="5100" w:hanging="360"/>
      </w:pPr>
      <w:rPr>
        <w:rFonts w:ascii="Symbol" w:hAnsi="Symbol" w:hint="default"/>
      </w:rPr>
    </w:lvl>
    <w:lvl w:ilvl="7" w:tplc="04130003">
      <w:start w:val="1"/>
      <w:numFmt w:val="bullet"/>
      <w:lvlText w:val="o"/>
      <w:lvlJc w:val="left"/>
      <w:pPr>
        <w:ind w:left="5820" w:hanging="360"/>
      </w:pPr>
      <w:rPr>
        <w:rFonts w:ascii="Courier New" w:hAnsi="Courier New" w:cs="Courier New" w:hint="default"/>
      </w:rPr>
    </w:lvl>
    <w:lvl w:ilvl="8" w:tplc="04130005">
      <w:start w:val="1"/>
      <w:numFmt w:val="bullet"/>
      <w:lvlText w:val=""/>
      <w:lvlJc w:val="left"/>
      <w:pPr>
        <w:ind w:left="6540" w:hanging="360"/>
      </w:pPr>
      <w:rPr>
        <w:rFonts w:ascii="Wingdings" w:hAnsi="Wingdings" w:hint="default"/>
      </w:rPr>
    </w:lvl>
  </w:abstractNum>
  <w:abstractNum w:abstractNumId="37" w15:restartNumberingAfterBreak="0">
    <w:nsid w:val="7BDD1404"/>
    <w:multiLevelType w:val="hybridMultilevel"/>
    <w:tmpl w:val="29BEC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BED143A"/>
    <w:multiLevelType w:val="hybridMultilevel"/>
    <w:tmpl w:val="3384CB68"/>
    <w:lvl w:ilvl="0" w:tplc="1E1441D6">
      <w:start w:val="1"/>
      <w:numFmt w:val="decimal"/>
      <w:lvlText w:val="%1"/>
      <w:lvlJc w:val="left"/>
      <w:pPr>
        <w:ind w:left="1080" w:hanging="72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1"/>
  </w:num>
  <w:num w:numId="2">
    <w:abstractNumId w:val="9"/>
  </w:num>
  <w:num w:numId="3">
    <w:abstractNumId w:val="14"/>
  </w:num>
  <w:num w:numId="4">
    <w:abstractNumId w:val="7"/>
  </w:num>
  <w:num w:numId="5">
    <w:abstractNumId w:val="25"/>
  </w:num>
  <w:num w:numId="6">
    <w:abstractNumId w:val="32"/>
  </w:num>
  <w:num w:numId="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8"/>
  </w:num>
  <w:num w:numId="10">
    <w:abstractNumId w:val="24"/>
  </w:num>
  <w:num w:numId="11">
    <w:abstractNumId w:val="10"/>
  </w:num>
  <w:num w:numId="12">
    <w:abstractNumId w:val="31"/>
  </w:num>
  <w:num w:numId="13">
    <w:abstractNumId w:val="34"/>
  </w:num>
  <w:num w:numId="14">
    <w:abstractNumId w:val="3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0"/>
  </w:num>
  <w:num w:numId="19">
    <w:abstractNumId w:val="6"/>
  </w:num>
  <w:num w:numId="20">
    <w:abstractNumId w:val="33"/>
  </w:num>
  <w:num w:numId="21">
    <w:abstractNumId w:val="28"/>
  </w:num>
  <w:num w:numId="22">
    <w:abstractNumId w:val="17"/>
  </w:num>
  <w:num w:numId="23">
    <w:abstractNumId w:val="19"/>
  </w:num>
  <w:num w:numId="24">
    <w:abstractNumId w:val="2"/>
  </w:num>
  <w:num w:numId="25">
    <w:abstractNumId w:val="30"/>
  </w:num>
  <w:num w:numId="26">
    <w:abstractNumId w:val="30"/>
  </w:num>
  <w:num w:numId="27">
    <w:abstractNumId w:val="12"/>
  </w:num>
  <w:num w:numId="28">
    <w:abstractNumId w:val="23"/>
  </w:num>
  <w:num w:numId="29">
    <w:abstractNumId w:val="16"/>
  </w:num>
  <w:num w:numId="30">
    <w:abstractNumId w:val="36"/>
  </w:num>
  <w:num w:numId="31">
    <w:abstractNumId w:val="38"/>
  </w:num>
  <w:num w:numId="32">
    <w:abstractNumId w:val="16"/>
  </w:num>
  <w:num w:numId="33">
    <w:abstractNumId w:val="26"/>
  </w:num>
  <w:num w:numId="34">
    <w:abstractNumId w:val="29"/>
  </w:num>
  <w:num w:numId="35">
    <w:abstractNumId w:val="1"/>
  </w:num>
  <w:num w:numId="36">
    <w:abstractNumId w:val="37"/>
  </w:num>
  <w:num w:numId="37">
    <w:abstractNumId w:val="11"/>
  </w:num>
  <w:num w:numId="38">
    <w:abstractNumId w:val="27"/>
  </w:num>
  <w:num w:numId="39">
    <w:abstractNumId w:val="18"/>
  </w:num>
  <w:num w:numId="40">
    <w:abstractNumId w:val="4"/>
  </w:num>
  <w:num w:numId="41">
    <w:abstractNumId w:val="5"/>
  </w:num>
  <w:num w:numId="42">
    <w:abstractNumId w:val="20"/>
  </w:num>
  <w:num w:numId="43">
    <w:abstractNumId w:val="13"/>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CE6"/>
    <w:rsid w:val="00003DBF"/>
    <w:rsid w:val="00011A82"/>
    <w:rsid w:val="000158D3"/>
    <w:rsid w:val="00026EAB"/>
    <w:rsid w:val="0003339E"/>
    <w:rsid w:val="00040064"/>
    <w:rsid w:val="00056261"/>
    <w:rsid w:val="0006459F"/>
    <w:rsid w:val="00064FE3"/>
    <w:rsid w:val="000658A4"/>
    <w:rsid w:val="000703E4"/>
    <w:rsid w:val="000724A4"/>
    <w:rsid w:val="00073DDD"/>
    <w:rsid w:val="00077AC8"/>
    <w:rsid w:val="000825DE"/>
    <w:rsid w:val="00083BE4"/>
    <w:rsid w:val="00092BF6"/>
    <w:rsid w:val="00094650"/>
    <w:rsid w:val="00094E24"/>
    <w:rsid w:val="000B359C"/>
    <w:rsid w:val="000C1981"/>
    <w:rsid w:val="000C633D"/>
    <w:rsid w:val="000D08B6"/>
    <w:rsid w:val="000D6533"/>
    <w:rsid w:val="000E2365"/>
    <w:rsid w:val="000E449A"/>
    <w:rsid w:val="000F6834"/>
    <w:rsid w:val="000F7FBC"/>
    <w:rsid w:val="001001EC"/>
    <w:rsid w:val="00100650"/>
    <w:rsid w:val="00110670"/>
    <w:rsid w:val="001113DD"/>
    <w:rsid w:val="00115589"/>
    <w:rsid w:val="00115D28"/>
    <w:rsid w:val="00137FDC"/>
    <w:rsid w:val="001459BF"/>
    <w:rsid w:val="001556D2"/>
    <w:rsid w:val="00155A28"/>
    <w:rsid w:val="00157354"/>
    <w:rsid w:val="00163317"/>
    <w:rsid w:val="00166462"/>
    <w:rsid w:val="00166DBD"/>
    <w:rsid w:val="00173DF6"/>
    <w:rsid w:val="001743C2"/>
    <w:rsid w:val="00194228"/>
    <w:rsid w:val="001A0E42"/>
    <w:rsid w:val="001A2931"/>
    <w:rsid w:val="001A4BF9"/>
    <w:rsid w:val="001A4FAE"/>
    <w:rsid w:val="001B13DE"/>
    <w:rsid w:val="001B209B"/>
    <w:rsid w:val="001B298F"/>
    <w:rsid w:val="001B419D"/>
    <w:rsid w:val="001B4D4A"/>
    <w:rsid w:val="001E0BEF"/>
    <w:rsid w:val="001F0AB9"/>
    <w:rsid w:val="00212A2D"/>
    <w:rsid w:val="00216FE0"/>
    <w:rsid w:val="002172AF"/>
    <w:rsid w:val="002206FE"/>
    <w:rsid w:val="002207D6"/>
    <w:rsid w:val="00221059"/>
    <w:rsid w:val="00221061"/>
    <w:rsid w:val="002218EA"/>
    <w:rsid w:val="00223370"/>
    <w:rsid w:val="0022554A"/>
    <w:rsid w:val="00230E27"/>
    <w:rsid w:val="002316DD"/>
    <w:rsid w:val="002345B1"/>
    <w:rsid w:val="00234B50"/>
    <w:rsid w:val="0023549A"/>
    <w:rsid w:val="00235CD1"/>
    <w:rsid w:val="002376F5"/>
    <w:rsid w:val="002406B5"/>
    <w:rsid w:val="00243893"/>
    <w:rsid w:val="002456AD"/>
    <w:rsid w:val="002629FC"/>
    <w:rsid w:val="00264570"/>
    <w:rsid w:val="002647B8"/>
    <w:rsid w:val="00267354"/>
    <w:rsid w:val="00271D07"/>
    <w:rsid w:val="00283438"/>
    <w:rsid w:val="00284C2D"/>
    <w:rsid w:val="00285019"/>
    <w:rsid w:val="002C2C64"/>
    <w:rsid w:val="002E0EA7"/>
    <w:rsid w:val="002F5441"/>
    <w:rsid w:val="002F6134"/>
    <w:rsid w:val="00301A92"/>
    <w:rsid w:val="003058C5"/>
    <w:rsid w:val="00310415"/>
    <w:rsid w:val="00315CAB"/>
    <w:rsid w:val="003308CF"/>
    <w:rsid w:val="00340573"/>
    <w:rsid w:val="00343655"/>
    <w:rsid w:val="0035416D"/>
    <w:rsid w:val="00363A2C"/>
    <w:rsid w:val="00364589"/>
    <w:rsid w:val="003654F7"/>
    <w:rsid w:val="0037700F"/>
    <w:rsid w:val="00383B6B"/>
    <w:rsid w:val="003B12EB"/>
    <w:rsid w:val="003B30A3"/>
    <w:rsid w:val="003C4E90"/>
    <w:rsid w:val="003D1E99"/>
    <w:rsid w:val="003D467E"/>
    <w:rsid w:val="003D7F97"/>
    <w:rsid w:val="003E2ECF"/>
    <w:rsid w:val="003F488C"/>
    <w:rsid w:val="003F672E"/>
    <w:rsid w:val="003F7850"/>
    <w:rsid w:val="0041209F"/>
    <w:rsid w:val="0041563A"/>
    <w:rsid w:val="0041718B"/>
    <w:rsid w:val="0043229E"/>
    <w:rsid w:val="0043620F"/>
    <w:rsid w:val="00446163"/>
    <w:rsid w:val="004465FF"/>
    <w:rsid w:val="00447CFE"/>
    <w:rsid w:val="00454085"/>
    <w:rsid w:val="004572B9"/>
    <w:rsid w:val="00464F0F"/>
    <w:rsid w:val="00466CFD"/>
    <w:rsid w:val="00471CC7"/>
    <w:rsid w:val="00472B93"/>
    <w:rsid w:val="00474072"/>
    <w:rsid w:val="0047448B"/>
    <w:rsid w:val="00482BE7"/>
    <w:rsid w:val="004843E6"/>
    <w:rsid w:val="00490AD8"/>
    <w:rsid w:val="004A0487"/>
    <w:rsid w:val="004B131D"/>
    <w:rsid w:val="004B2F89"/>
    <w:rsid w:val="004D2B86"/>
    <w:rsid w:val="004E259E"/>
    <w:rsid w:val="004E455A"/>
    <w:rsid w:val="004F0A18"/>
    <w:rsid w:val="004F327F"/>
    <w:rsid w:val="004F3554"/>
    <w:rsid w:val="005034E6"/>
    <w:rsid w:val="00504B53"/>
    <w:rsid w:val="005058B5"/>
    <w:rsid w:val="00507764"/>
    <w:rsid w:val="005105F1"/>
    <w:rsid w:val="0051173B"/>
    <w:rsid w:val="00514449"/>
    <w:rsid w:val="005230D6"/>
    <w:rsid w:val="00533E9B"/>
    <w:rsid w:val="00536F39"/>
    <w:rsid w:val="00541CB6"/>
    <w:rsid w:val="00545B75"/>
    <w:rsid w:val="005465B8"/>
    <w:rsid w:val="00551526"/>
    <w:rsid w:val="00556146"/>
    <w:rsid w:val="0055696E"/>
    <w:rsid w:val="00571503"/>
    <w:rsid w:val="00576D43"/>
    <w:rsid w:val="00581FBC"/>
    <w:rsid w:val="005874BD"/>
    <w:rsid w:val="00597F68"/>
    <w:rsid w:val="005A0FF5"/>
    <w:rsid w:val="005A287F"/>
    <w:rsid w:val="005C04E6"/>
    <w:rsid w:val="005C31E4"/>
    <w:rsid w:val="005C603F"/>
    <w:rsid w:val="005D24F7"/>
    <w:rsid w:val="005F1B02"/>
    <w:rsid w:val="005F2E21"/>
    <w:rsid w:val="005F49DC"/>
    <w:rsid w:val="00604797"/>
    <w:rsid w:val="00607382"/>
    <w:rsid w:val="006106CC"/>
    <w:rsid w:val="006110BD"/>
    <w:rsid w:val="00625875"/>
    <w:rsid w:val="0062618C"/>
    <w:rsid w:val="00626CE6"/>
    <w:rsid w:val="0063656E"/>
    <w:rsid w:val="0063673F"/>
    <w:rsid w:val="00654517"/>
    <w:rsid w:val="0065557E"/>
    <w:rsid w:val="00662BC4"/>
    <w:rsid w:val="006667A6"/>
    <w:rsid w:val="0068057D"/>
    <w:rsid w:val="0068116C"/>
    <w:rsid w:val="00690E42"/>
    <w:rsid w:val="00693778"/>
    <w:rsid w:val="006A1AEC"/>
    <w:rsid w:val="006B328F"/>
    <w:rsid w:val="006B341F"/>
    <w:rsid w:val="006B6F69"/>
    <w:rsid w:val="006B6FC4"/>
    <w:rsid w:val="006B7F24"/>
    <w:rsid w:val="006D3A09"/>
    <w:rsid w:val="006D6BA1"/>
    <w:rsid w:val="006E3014"/>
    <w:rsid w:val="006E6539"/>
    <w:rsid w:val="00707AD2"/>
    <w:rsid w:val="00714547"/>
    <w:rsid w:val="00722B78"/>
    <w:rsid w:val="0074173C"/>
    <w:rsid w:val="0074351E"/>
    <w:rsid w:val="0075500D"/>
    <w:rsid w:val="00761161"/>
    <w:rsid w:val="007673F1"/>
    <w:rsid w:val="00767B0E"/>
    <w:rsid w:val="00772833"/>
    <w:rsid w:val="007863A8"/>
    <w:rsid w:val="00792F78"/>
    <w:rsid w:val="007942CE"/>
    <w:rsid w:val="007A3974"/>
    <w:rsid w:val="007A3F7F"/>
    <w:rsid w:val="007A48F3"/>
    <w:rsid w:val="007A4B17"/>
    <w:rsid w:val="007A6781"/>
    <w:rsid w:val="007B1F19"/>
    <w:rsid w:val="007B2B07"/>
    <w:rsid w:val="007B7686"/>
    <w:rsid w:val="007C337B"/>
    <w:rsid w:val="007D46E2"/>
    <w:rsid w:val="007D762F"/>
    <w:rsid w:val="007F2920"/>
    <w:rsid w:val="007F398A"/>
    <w:rsid w:val="007F4D69"/>
    <w:rsid w:val="007F5642"/>
    <w:rsid w:val="0080188C"/>
    <w:rsid w:val="00805DA4"/>
    <w:rsid w:val="00826961"/>
    <w:rsid w:val="00834D12"/>
    <w:rsid w:val="00840908"/>
    <w:rsid w:val="00843C07"/>
    <w:rsid w:val="0084664A"/>
    <w:rsid w:val="008518A1"/>
    <w:rsid w:val="00852457"/>
    <w:rsid w:val="008642E8"/>
    <w:rsid w:val="008666A8"/>
    <w:rsid w:val="00870106"/>
    <w:rsid w:val="00872447"/>
    <w:rsid w:val="00873057"/>
    <w:rsid w:val="008754DF"/>
    <w:rsid w:val="00876B85"/>
    <w:rsid w:val="0088226E"/>
    <w:rsid w:val="00893263"/>
    <w:rsid w:val="00893360"/>
    <w:rsid w:val="00894AFD"/>
    <w:rsid w:val="008A0B21"/>
    <w:rsid w:val="008A14C3"/>
    <w:rsid w:val="008A2365"/>
    <w:rsid w:val="008A442B"/>
    <w:rsid w:val="008A4E6C"/>
    <w:rsid w:val="008A4FE3"/>
    <w:rsid w:val="008A5BEB"/>
    <w:rsid w:val="008B10F3"/>
    <w:rsid w:val="008B1BCF"/>
    <w:rsid w:val="008B25AE"/>
    <w:rsid w:val="008B43FA"/>
    <w:rsid w:val="008D31CB"/>
    <w:rsid w:val="008E1C4C"/>
    <w:rsid w:val="008E75AD"/>
    <w:rsid w:val="008E7C17"/>
    <w:rsid w:val="008F209B"/>
    <w:rsid w:val="008F7915"/>
    <w:rsid w:val="00903F0B"/>
    <w:rsid w:val="009202D4"/>
    <w:rsid w:val="0092611B"/>
    <w:rsid w:val="009543AA"/>
    <w:rsid w:val="0095730E"/>
    <w:rsid w:val="009600CD"/>
    <w:rsid w:val="00960804"/>
    <w:rsid w:val="00971BBE"/>
    <w:rsid w:val="0097488A"/>
    <w:rsid w:val="0097596D"/>
    <w:rsid w:val="009810FC"/>
    <w:rsid w:val="00985E26"/>
    <w:rsid w:val="00990510"/>
    <w:rsid w:val="00992D05"/>
    <w:rsid w:val="00993E89"/>
    <w:rsid w:val="00995057"/>
    <w:rsid w:val="009A51BE"/>
    <w:rsid w:val="009A6D9E"/>
    <w:rsid w:val="009B7D23"/>
    <w:rsid w:val="009C77ED"/>
    <w:rsid w:val="009D186A"/>
    <w:rsid w:val="009D3302"/>
    <w:rsid w:val="009D4B9E"/>
    <w:rsid w:val="009D55B8"/>
    <w:rsid w:val="009E6958"/>
    <w:rsid w:val="009E6B48"/>
    <w:rsid w:val="009E7C4C"/>
    <w:rsid w:val="009F0CF0"/>
    <w:rsid w:val="009F4159"/>
    <w:rsid w:val="009F6944"/>
    <w:rsid w:val="00A01C63"/>
    <w:rsid w:val="00A03CCE"/>
    <w:rsid w:val="00A0643F"/>
    <w:rsid w:val="00A269E5"/>
    <w:rsid w:val="00A312F8"/>
    <w:rsid w:val="00A36540"/>
    <w:rsid w:val="00A4061B"/>
    <w:rsid w:val="00A40F5B"/>
    <w:rsid w:val="00A52B8D"/>
    <w:rsid w:val="00A61ED5"/>
    <w:rsid w:val="00A662B2"/>
    <w:rsid w:val="00A92BC3"/>
    <w:rsid w:val="00A96EA6"/>
    <w:rsid w:val="00AA04F2"/>
    <w:rsid w:val="00AB0D6F"/>
    <w:rsid w:val="00AC09A5"/>
    <w:rsid w:val="00AC6D15"/>
    <w:rsid w:val="00AE6C83"/>
    <w:rsid w:val="00B00285"/>
    <w:rsid w:val="00B02D86"/>
    <w:rsid w:val="00B02ECA"/>
    <w:rsid w:val="00B05781"/>
    <w:rsid w:val="00B06D65"/>
    <w:rsid w:val="00B072EE"/>
    <w:rsid w:val="00B124A1"/>
    <w:rsid w:val="00B16073"/>
    <w:rsid w:val="00B22C47"/>
    <w:rsid w:val="00B25F4F"/>
    <w:rsid w:val="00B44D60"/>
    <w:rsid w:val="00B44EF6"/>
    <w:rsid w:val="00B61BF5"/>
    <w:rsid w:val="00B91EBE"/>
    <w:rsid w:val="00B92B45"/>
    <w:rsid w:val="00B94091"/>
    <w:rsid w:val="00B95DC0"/>
    <w:rsid w:val="00BA4A4E"/>
    <w:rsid w:val="00BB02C9"/>
    <w:rsid w:val="00BB2646"/>
    <w:rsid w:val="00BB4F3E"/>
    <w:rsid w:val="00BE7130"/>
    <w:rsid w:val="00BF0E89"/>
    <w:rsid w:val="00BF2F21"/>
    <w:rsid w:val="00BF7EFF"/>
    <w:rsid w:val="00C02B5C"/>
    <w:rsid w:val="00C04AA8"/>
    <w:rsid w:val="00C078F0"/>
    <w:rsid w:val="00C5331F"/>
    <w:rsid w:val="00C5776D"/>
    <w:rsid w:val="00C6275F"/>
    <w:rsid w:val="00C65CEF"/>
    <w:rsid w:val="00C711DC"/>
    <w:rsid w:val="00C8313A"/>
    <w:rsid w:val="00C87468"/>
    <w:rsid w:val="00C900F7"/>
    <w:rsid w:val="00C95EBD"/>
    <w:rsid w:val="00CC43DF"/>
    <w:rsid w:val="00CE36DE"/>
    <w:rsid w:val="00CE46EF"/>
    <w:rsid w:val="00CF1767"/>
    <w:rsid w:val="00CF2D9C"/>
    <w:rsid w:val="00CF3350"/>
    <w:rsid w:val="00CF3B87"/>
    <w:rsid w:val="00D0255A"/>
    <w:rsid w:val="00D05508"/>
    <w:rsid w:val="00D07536"/>
    <w:rsid w:val="00D14356"/>
    <w:rsid w:val="00D223E6"/>
    <w:rsid w:val="00D2283C"/>
    <w:rsid w:val="00D31286"/>
    <w:rsid w:val="00D3377C"/>
    <w:rsid w:val="00D36B8F"/>
    <w:rsid w:val="00D36F9C"/>
    <w:rsid w:val="00D430CC"/>
    <w:rsid w:val="00D65ACB"/>
    <w:rsid w:val="00D77473"/>
    <w:rsid w:val="00D842D5"/>
    <w:rsid w:val="00D8463B"/>
    <w:rsid w:val="00DA561A"/>
    <w:rsid w:val="00DA62CD"/>
    <w:rsid w:val="00DA7CF5"/>
    <w:rsid w:val="00DB4C63"/>
    <w:rsid w:val="00DB7649"/>
    <w:rsid w:val="00DC2640"/>
    <w:rsid w:val="00DC568A"/>
    <w:rsid w:val="00DD05F5"/>
    <w:rsid w:val="00DD5B3C"/>
    <w:rsid w:val="00DE27FE"/>
    <w:rsid w:val="00DE6574"/>
    <w:rsid w:val="00DF37AB"/>
    <w:rsid w:val="00DF4580"/>
    <w:rsid w:val="00DF5BE3"/>
    <w:rsid w:val="00DF62B2"/>
    <w:rsid w:val="00E025EA"/>
    <w:rsid w:val="00E11586"/>
    <w:rsid w:val="00E26F79"/>
    <w:rsid w:val="00E32A5E"/>
    <w:rsid w:val="00E33456"/>
    <w:rsid w:val="00E335A2"/>
    <w:rsid w:val="00E338DE"/>
    <w:rsid w:val="00E35E12"/>
    <w:rsid w:val="00E3744B"/>
    <w:rsid w:val="00E5139C"/>
    <w:rsid w:val="00E56977"/>
    <w:rsid w:val="00E57391"/>
    <w:rsid w:val="00E613D9"/>
    <w:rsid w:val="00E64D45"/>
    <w:rsid w:val="00E656F6"/>
    <w:rsid w:val="00E6688E"/>
    <w:rsid w:val="00E66A8C"/>
    <w:rsid w:val="00E758BE"/>
    <w:rsid w:val="00E81AEE"/>
    <w:rsid w:val="00E919C8"/>
    <w:rsid w:val="00E92CDE"/>
    <w:rsid w:val="00E94F5E"/>
    <w:rsid w:val="00E9685E"/>
    <w:rsid w:val="00EA31F6"/>
    <w:rsid w:val="00EA57B9"/>
    <w:rsid w:val="00EA60A2"/>
    <w:rsid w:val="00EB1733"/>
    <w:rsid w:val="00EB3A80"/>
    <w:rsid w:val="00EB680F"/>
    <w:rsid w:val="00EC08EA"/>
    <w:rsid w:val="00EC7BA0"/>
    <w:rsid w:val="00ED2387"/>
    <w:rsid w:val="00F010A7"/>
    <w:rsid w:val="00F023FD"/>
    <w:rsid w:val="00F05FE4"/>
    <w:rsid w:val="00F11A32"/>
    <w:rsid w:val="00F12DD1"/>
    <w:rsid w:val="00F14F33"/>
    <w:rsid w:val="00F2134E"/>
    <w:rsid w:val="00F23E7E"/>
    <w:rsid w:val="00F26576"/>
    <w:rsid w:val="00F47C1E"/>
    <w:rsid w:val="00F50462"/>
    <w:rsid w:val="00F57460"/>
    <w:rsid w:val="00F60281"/>
    <w:rsid w:val="00F641B7"/>
    <w:rsid w:val="00F651F9"/>
    <w:rsid w:val="00F6546A"/>
    <w:rsid w:val="00F6704F"/>
    <w:rsid w:val="00F67285"/>
    <w:rsid w:val="00F67DFC"/>
    <w:rsid w:val="00F72223"/>
    <w:rsid w:val="00F74C81"/>
    <w:rsid w:val="00F86B0D"/>
    <w:rsid w:val="00F904A0"/>
    <w:rsid w:val="00F91B6B"/>
    <w:rsid w:val="00F9359A"/>
    <w:rsid w:val="00F95094"/>
    <w:rsid w:val="00FA1053"/>
    <w:rsid w:val="00FA1D07"/>
    <w:rsid w:val="00FA288F"/>
    <w:rsid w:val="00FA2893"/>
    <w:rsid w:val="00FB1991"/>
    <w:rsid w:val="00FB1F33"/>
    <w:rsid w:val="00FB2359"/>
    <w:rsid w:val="00FC2DB3"/>
    <w:rsid w:val="00FC6D93"/>
    <w:rsid w:val="00FC70D6"/>
    <w:rsid w:val="00FD0CAF"/>
    <w:rsid w:val="00FF5D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1C7BC"/>
  <w15:chartTrackingRefBased/>
  <w15:docId w15:val="{2E9F618F-1C5A-4466-98D2-977BC750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6B0D"/>
    <w:rPr>
      <w:sz w:val="24"/>
      <w:szCs w:val="24"/>
    </w:rPr>
  </w:style>
  <w:style w:type="paragraph" w:styleId="Kop1">
    <w:name w:val="heading 1"/>
    <w:basedOn w:val="Standaard"/>
    <w:next w:val="Standaard"/>
    <w:link w:val="Kop1Char"/>
    <w:uiPriority w:val="9"/>
    <w:qFormat/>
    <w:rsid w:val="005C04E6"/>
    <w:pPr>
      <w:keepNext/>
      <w:keepLines/>
      <w:numPr>
        <w:numId w:val="2"/>
      </w:numPr>
      <w:spacing w:before="120" w:after="240"/>
      <w:ind w:left="357" w:hanging="357"/>
      <w:outlineLvl w:val="0"/>
    </w:pPr>
    <w:rPr>
      <w:rFonts w:asciiTheme="majorHAnsi" w:eastAsiaTheme="majorEastAsia" w:hAnsiTheme="majorHAnsi" w:cstheme="majorBidi"/>
      <w:color w:val="2F5496" w:themeColor="accent1" w:themeShade="BF"/>
      <w:sz w:val="32"/>
      <w:szCs w:val="32"/>
      <w:lang w:val="nl-NL"/>
    </w:rPr>
  </w:style>
  <w:style w:type="paragraph" w:styleId="Kop2">
    <w:name w:val="heading 2"/>
    <w:basedOn w:val="Kop1"/>
    <w:next w:val="Standaard"/>
    <w:link w:val="Kop2Char"/>
    <w:uiPriority w:val="9"/>
    <w:unhideWhenUsed/>
    <w:qFormat/>
    <w:rsid w:val="005C04E6"/>
    <w:pPr>
      <w:numPr>
        <w:ilvl w:val="1"/>
      </w:numPr>
      <w:spacing w:before="240"/>
      <w:ind w:left="794" w:hanging="794"/>
      <w:outlineLvl w:val="1"/>
    </w:pPr>
    <w:rPr>
      <w:sz w:val="28"/>
      <w:szCs w:val="28"/>
    </w:rPr>
  </w:style>
  <w:style w:type="paragraph" w:styleId="Kop3">
    <w:name w:val="heading 3"/>
    <w:basedOn w:val="Kop2"/>
    <w:next w:val="Standaard"/>
    <w:link w:val="Kop3Char"/>
    <w:uiPriority w:val="9"/>
    <w:unhideWhenUsed/>
    <w:qFormat/>
    <w:rsid w:val="001B298F"/>
    <w:pPr>
      <w:numPr>
        <w:ilvl w:val="2"/>
      </w:numPr>
      <w:spacing w:before="120" w:after="120"/>
      <w:ind w:left="851" w:hanging="789"/>
      <w:jc w:val="both"/>
      <w:outlineLvl w:val="2"/>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CE6"/>
    <w:pPr>
      <w:ind w:left="720"/>
      <w:contextualSpacing/>
    </w:pPr>
  </w:style>
  <w:style w:type="paragraph" w:styleId="Ballontekst">
    <w:name w:val="Balloon Text"/>
    <w:basedOn w:val="Standaard"/>
    <w:link w:val="BallontekstChar"/>
    <w:uiPriority w:val="99"/>
    <w:semiHidden/>
    <w:unhideWhenUsed/>
    <w:rsid w:val="00626CE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26CE6"/>
    <w:rPr>
      <w:rFonts w:ascii="Segoe UI" w:hAnsi="Segoe UI" w:cs="Segoe UI"/>
      <w:sz w:val="18"/>
      <w:szCs w:val="18"/>
    </w:rPr>
  </w:style>
  <w:style w:type="table" w:styleId="Tabelraster">
    <w:name w:val="Table Grid"/>
    <w:basedOn w:val="Standaardtabel"/>
    <w:uiPriority w:val="39"/>
    <w:rsid w:val="00264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04E6"/>
    <w:rPr>
      <w:rFonts w:asciiTheme="majorHAnsi" w:eastAsiaTheme="majorEastAsia" w:hAnsiTheme="majorHAnsi" w:cstheme="majorBidi"/>
      <w:color w:val="2F5496" w:themeColor="accent1" w:themeShade="BF"/>
      <w:sz w:val="32"/>
      <w:szCs w:val="32"/>
      <w:lang w:val="nl-NL"/>
    </w:rPr>
  </w:style>
  <w:style w:type="character" w:customStyle="1" w:styleId="Kop2Char">
    <w:name w:val="Kop 2 Char"/>
    <w:basedOn w:val="Standaardalinea-lettertype"/>
    <w:link w:val="Kop2"/>
    <w:uiPriority w:val="9"/>
    <w:rsid w:val="005C04E6"/>
    <w:rPr>
      <w:rFonts w:asciiTheme="majorHAnsi" w:eastAsiaTheme="majorEastAsia" w:hAnsiTheme="majorHAnsi" w:cstheme="majorBidi"/>
      <w:color w:val="2F5496" w:themeColor="accent1" w:themeShade="BF"/>
      <w:sz w:val="28"/>
      <w:szCs w:val="28"/>
      <w:lang w:val="nl-NL"/>
    </w:rPr>
  </w:style>
  <w:style w:type="paragraph" w:styleId="Kopvaninhoudsopgave">
    <w:name w:val="TOC Heading"/>
    <w:basedOn w:val="Kop1"/>
    <w:next w:val="Standaard"/>
    <w:uiPriority w:val="39"/>
    <w:unhideWhenUsed/>
    <w:qFormat/>
    <w:rsid w:val="0041563A"/>
    <w:pPr>
      <w:numPr>
        <w:numId w:val="0"/>
      </w:numPr>
      <w:outlineLvl w:val="9"/>
    </w:pPr>
    <w:rPr>
      <w:lang w:val="en-US"/>
    </w:rPr>
  </w:style>
  <w:style w:type="paragraph" w:styleId="Inhopg2">
    <w:name w:val="toc 2"/>
    <w:basedOn w:val="Standaard"/>
    <w:next w:val="Standaard"/>
    <w:autoRedefine/>
    <w:uiPriority w:val="39"/>
    <w:unhideWhenUsed/>
    <w:rsid w:val="0041563A"/>
    <w:pPr>
      <w:spacing w:after="100"/>
      <w:ind w:left="220"/>
    </w:pPr>
    <w:rPr>
      <w:rFonts w:eastAsiaTheme="minorEastAsia" w:cs="Times New Roman"/>
    </w:rPr>
  </w:style>
  <w:style w:type="paragraph" w:styleId="Inhopg1">
    <w:name w:val="toc 1"/>
    <w:basedOn w:val="Standaard"/>
    <w:next w:val="Standaard"/>
    <w:autoRedefine/>
    <w:uiPriority w:val="39"/>
    <w:unhideWhenUsed/>
    <w:rsid w:val="0041563A"/>
    <w:pPr>
      <w:spacing w:after="100"/>
    </w:pPr>
    <w:rPr>
      <w:rFonts w:eastAsiaTheme="minorEastAsia" w:cs="Times New Roman"/>
    </w:rPr>
  </w:style>
  <w:style w:type="paragraph" w:styleId="Inhopg3">
    <w:name w:val="toc 3"/>
    <w:basedOn w:val="Standaard"/>
    <w:next w:val="Standaard"/>
    <w:autoRedefine/>
    <w:uiPriority w:val="39"/>
    <w:unhideWhenUsed/>
    <w:rsid w:val="0041563A"/>
    <w:pPr>
      <w:spacing w:after="100"/>
      <w:ind w:left="440"/>
    </w:pPr>
    <w:rPr>
      <w:rFonts w:eastAsiaTheme="minorEastAsia" w:cs="Times New Roman"/>
    </w:rPr>
  </w:style>
  <w:style w:type="character" w:styleId="Hyperlink">
    <w:name w:val="Hyperlink"/>
    <w:basedOn w:val="Standaardalinea-lettertype"/>
    <w:uiPriority w:val="99"/>
    <w:unhideWhenUsed/>
    <w:rsid w:val="0041563A"/>
    <w:rPr>
      <w:color w:val="0563C1" w:themeColor="hyperlink"/>
      <w:u w:val="single"/>
    </w:rPr>
  </w:style>
  <w:style w:type="table" w:styleId="Rastertabel5donker-Accent1">
    <w:name w:val="Grid Table 5 Dark Accent 1"/>
    <w:basedOn w:val="Standaardtabel"/>
    <w:uiPriority w:val="50"/>
    <w:rsid w:val="009950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Normaalweb">
    <w:name w:val="Normal (Web)"/>
    <w:basedOn w:val="Standaard"/>
    <w:uiPriority w:val="99"/>
    <w:unhideWhenUsed/>
    <w:rsid w:val="00DE6574"/>
    <w:pPr>
      <w:spacing w:before="100" w:beforeAutospacing="1" w:after="100" w:afterAutospacing="1" w:line="240" w:lineRule="auto"/>
    </w:pPr>
    <w:rPr>
      <w:rFonts w:ascii="Times New Roman" w:eastAsia="Times New Roman" w:hAnsi="Times New Roman" w:cs="Times New Roman"/>
      <w:lang w:val="nl-NL" w:eastAsia="nl-NL"/>
    </w:rPr>
  </w:style>
  <w:style w:type="character" w:customStyle="1" w:styleId="Kop3Char">
    <w:name w:val="Kop 3 Char"/>
    <w:basedOn w:val="Standaardalinea-lettertype"/>
    <w:link w:val="Kop3"/>
    <w:uiPriority w:val="9"/>
    <w:rsid w:val="001B298F"/>
    <w:rPr>
      <w:rFonts w:asciiTheme="majorHAnsi" w:eastAsiaTheme="majorEastAsia" w:hAnsiTheme="majorHAnsi" w:cstheme="majorBidi"/>
      <w:i/>
      <w:iCs/>
      <w:color w:val="2F5496" w:themeColor="accent1" w:themeShade="BF"/>
      <w:sz w:val="28"/>
      <w:szCs w:val="28"/>
      <w:lang w:val="nl-NL"/>
    </w:rPr>
  </w:style>
  <w:style w:type="character" w:styleId="Onopgelostemelding">
    <w:name w:val="Unresolved Mention"/>
    <w:basedOn w:val="Standaardalinea-lettertype"/>
    <w:uiPriority w:val="99"/>
    <w:semiHidden/>
    <w:unhideWhenUsed/>
    <w:rsid w:val="00C95EBD"/>
    <w:rPr>
      <w:color w:val="605E5C"/>
      <w:shd w:val="clear" w:color="auto" w:fill="E1DFDD"/>
    </w:rPr>
  </w:style>
  <w:style w:type="table" w:styleId="Rastertabel4-Accent5">
    <w:name w:val="Grid Table 4 Accent 5"/>
    <w:basedOn w:val="Standaardtabel"/>
    <w:uiPriority w:val="49"/>
    <w:rsid w:val="005034E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Geenafstand">
    <w:name w:val="No Spacing"/>
    <w:uiPriority w:val="1"/>
    <w:qFormat/>
    <w:rsid w:val="000C633D"/>
    <w:pPr>
      <w:spacing w:after="0" w:line="240" w:lineRule="auto"/>
    </w:pPr>
    <w:rPr>
      <w:sz w:val="24"/>
      <w:szCs w:val="24"/>
    </w:rPr>
  </w:style>
  <w:style w:type="character" w:styleId="Verwijzingopmerking">
    <w:name w:val="annotation reference"/>
    <w:basedOn w:val="Standaardalinea-lettertype"/>
    <w:uiPriority w:val="99"/>
    <w:semiHidden/>
    <w:unhideWhenUsed/>
    <w:rsid w:val="00BF0E89"/>
    <w:rPr>
      <w:sz w:val="16"/>
      <w:szCs w:val="16"/>
    </w:rPr>
  </w:style>
  <w:style w:type="paragraph" w:styleId="Tekstopmerking">
    <w:name w:val="annotation text"/>
    <w:basedOn w:val="Standaard"/>
    <w:link w:val="TekstopmerkingChar"/>
    <w:uiPriority w:val="99"/>
    <w:semiHidden/>
    <w:unhideWhenUsed/>
    <w:rsid w:val="00BF0E89"/>
    <w:pPr>
      <w:spacing w:after="0" w:line="240" w:lineRule="auto"/>
    </w:pPr>
    <w:rPr>
      <w:rFonts w:ascii="Arial" w:hAnsi="Arial"/>
      <w:sz w:val="20"/>
      <w:szCs w:val="20"/>
      <w:lang w:val="nl-NL"/>
    </w:rPr>
  </w:style>
  <w:style w:type="character" w:customStyle="1" w:styleId="TekstopmerkingChar">
    <w:name w:val="Tekst opmerking Char"/>
    <w:basedOn w:val="Standaardalinea-lettertype"/>
    <w:link w:val="Tekstopmerking"/>
    <w:uiPriority w:val="99"/>
    <w:semiHidden/>
    <w:rsid w:val="00BF0E89"/>
    <w:rPr>
      <w:rFonts w:ascii="Arial" w:hAnsi="Arial"/>
      <w:sz w:val="20"/>
      <w:szCs w:val="20"/>
      <w:lang w:val="nl-NL"/>
    </w:rPr>
  </w:style>
  <w:style w:type="paragraph" w:styleId="Koptekst">
    <w:name w:val="header"/>
    <w:basedOn w:val="Standaard"/>
    <w:link w:val="KoptekstChar"/>
    <w:uiPriority w:val="99"/>
    <w:unhideWhenUsed/>
    <w:rsid w:val="00094E2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4E24"/>
    <w:rPr>
      <w:sz w:val="24"/>
      <w:szCs w:val="24"/>
    </w:rPr>
  </w:style>
  <w:style w:type="paragraph" w:styleId="Voettekst">
    <w:name w:val="footer"/>
    <w:basedOn w:val="Standaard"/>
    <w:link w:val="VoettekstChar"/>
    <w:uiPriority w:val="99"/>
    <w:unhideWhenUsed/>
    <w:rsid w:val="00094E2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4E24"/>
    <w:rPr>
      <w:sz w:val="24"/>
      <w:szCs w:val="24"/>
    </w:rPr>
  </w:style>
  <w:style w:type="table" w:styleId="Rastertabel4-Accent1">
    <w:name w:val="Grid Table 4 Accent 1"/>
    <w:basedOn w:val="Standaardtabel"/>
    <w:uiPriority w:val="49"/>
    <w:rsid w:val="007B2B0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astertabel3-Accent1">
    <w:name w:val="Grid Table 3 Accent 1"/>
    <w:basedOn w:val="Standaardtabel"/>
    <w:uiPriority w:val="48"/>
    <w:rsid w:val="007B2B0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astertabel7kleurrijk-Accent1">
    <w:name w:val="Grid Table 7 Colorful Accent 1"/>
    <w:basedOn w:val="Standaardtabel"/>
    <w:uiPriority w:val="52"/>
    <w:rsid w:val="007B2B07"/>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astertabel2-Accent1">
    <w:name w:val="Grid Table 2 Accent 1"/>
    <w:basedOn w:val="Standaardtabel"/>
    <w:uiPriority w:val="47"/>
    <w:rsid w:val="008E1C4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072821">
      <w:bodyDiv w:val="1"/>
      <w:marLeft w:val="0"/>
      <w:marRight w:val="0"/>
      <w:marTop w:val="0"/>
      <w:marBottom w:val="0"/>
      <w:divBdr>
        <w:top w:val="none" w:sz="0" w:space="0" w:color="auto"/>
        <w:left w:val="none" w:sz="0" w:space="0" w:color="auto"/>
        <w:bottom w:val="none" w:sz="0" w:space="0" w:color="auto"/>
        <w:right w:val="none" w:sz="0" w:space="0" w:color="auto"/>
      </w:divBdr>
    </w:div>
    <w:div w:id="1601990110">
      <w:bodyDiv w:val="1"/>
      <w:marLeft w:val="0"/>
      <w:marRight w:val="0"/>
      <w:marTop w:val="0"/>
      <w:marBottom w:val="0"/>
      <w:divBdr>
        <w:top w:val="none" w:sz="0" w:space="0" w:color="auto"/>
        <w:left w:val="none" w:sz="0" w:space="0" w:color="auto"/>
        <w:bottom w:val="none" w:sz="0" w:space="0" w:color="auto"/>
        <w:right w:val="none" w:sz="0" w:space="0" w:color="auto"/>
      </w:divBdr>
    </w:div>
    <w:div w:id="1956207949">
      <w:bodyDiv w:val="1"/>
      <w:marLeft w:val="0"/>
      <w:marRight w:val="0"/>
      <w:marTop w:val="0"/>
      <w:marBottom w:val="0"/>
      <w:divBdr>
        <w:top w:val="none" w:sz="0" w:space="0" w:color="auto"/>
        <w:left w:val="none" w:sz="0" w:space="0" w:color="auto"/>
        <w:bottom w:val="none" w:sz="0" w:space="0" w:color="auto"/>
        <w:right w:val="none" w:sz="0" w:space="0" w:color="auto"/>
      </w:divBdr>
    </w:div>
    <w:div w:id="1997760099">
      <w:bodyDiv w:val="1"/>
      <w:marLeft w:val="0"/>
      <w:marRight w:val="0"/>
      <w:marTop w:val="0"/>
      <w:marBottom w:val="0"/>
      <w:divBdr>
        <w:top w:val="none" w:sz="0" w:space="0" w:color="auto"/>
        <w:left w:val="none" w:sz="0" w:space="0" w:color="auto"/>
        <w:bottom w:val="none" w:sz="0" w:space="0" w:color="auto"/>
        <w:right w:val="none" w:sz="0" w:space="0" w:color="auto"/>
      </w:divBdr>
    </w:div>
    <w:div w:id="209488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hyperlink" Target="http://www.knzb.nl" TargetMode="Externa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www.sponsorkliks.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mailto:info@sportraadpurmerend.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www.adstosport.n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sponsorvisie.nl" TargetMode="External"/><Relationship Id="rId28" Type="http://schemas.openxmlformats.org/officeDocument/2006/relationships/hyperlink" Target="http://www.voorclubs.sport.nl" TargetMode="External"/><Relationship Id="rId10" Type="http://schemas.openxmlformats.org/officeDocument/2006/relationships/endnotes" Target="endnotes.xml"/><Relationship Id="rId19" Type="http://schemas.openxmlformats.org/officeDocument/2006/relationships/image" Target="media/image8.jpe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ponsor@wzpc.nl" TargetMode="External"/><Relationship Id="rId22" Type="http://schemas.openxmlformats.org/officeDocument/2006/relationships/hyperlink" Target="http://www.jeugdsportfonds.nl" TargetMode="External"/><Relationship Id="rId27" Type="http://schemas.openxmlformats.org/officeDocument/2006/relationships/hyperlink" Target="http://www.clubtotaal.nl/verenigingsadvies/sponsoring/" TargetMode="External"/><Relationship Id="rId30"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2823E1E65ABD64FB4D650CB73D26F0F" ma:contentTypeVersion="7" ma:contentTypeDescription="Een nieuw document maken." ma:contentTypeScope="" ma:versionID="3ff1cf9e4749f78a565e726913fe703e">
  <xsd:schema xmlns:xsd="http://www.w3.org/2001/XMLSchema" xmlns:xs="http://www.w3.org/2001/XMLSchema" xmlns:p="http://schemas.microsoft.com/office/2006/metadata/properties" xmlns:ns2="b50b5db1-6e8e-4ae7-916a-2b1903b1afc3" targetNamespace="http://schemas.microsoft.com/office/2006/metadata/properties" ma:root="true" ma:fieldsID="c1736060d2766b676f6217b18ef98fc8" ns2:_="">
    <xsd:import namespace="b50b5db1-6e8e-4ae7-916a-2b1903b1af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b5db1-6e8e-4ae7-916a-2b1903b1a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D89960-D17E-4756-B556-E06545EB8C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4B6D35-5471-4546-B23A-A5CC6EFEC85E}">
  <ds:schemaRefs>
    <ds:schemaRef ds:uri="http://schemas.microsoft.com/sharepoint/v3/contenttype/forms"/>
  </ds:schemaRefs>
</ds:datastoreItem>
</file>

<file path=customXml/itemProps3.xml><?xml version="1.0" encoding="utf-8"?>
<ds:datastoreItem xmlns:ds="http://schemas.openxmlformats.org/officeDocument/2006/customXml" ds:itemID="{B857AF0A-AB1A-4619-9EF3-F13D88059881}">
  <ds:schemaRefs>
    <ds:schemaRef ds:uri="http://schemas.openxmlformats.org/officeDocument/2006/bibliography"/>
  </ds:schemaRefs>
</ds:datastoreItem>
</file>

<file path=customXml/itemProps4.xml><?xml version="1.0" encoding="utf-8"?>
<ds:datastoreItem xmlns:ds="http://schemas.openxmlformats.org/officeDocument/2006/customXml" ds:itemID="{728AA1A9-08E3-45AD-83D9-64AAAFFB6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b5db1-6e8e-4ae7-916a-2b1903b1a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2839</Words>
  <Characters>15619</Characters>
  <Application>Microsoft Office Word</Application>
  <DocSecurity>0</DocSecurity>
  <Lines>130</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Arjen van der Wijk</dc:creator>
  <cp:keywords/>
  <dc:description/>
  <cp:lastModifiedBy>Marie-José Booij</cp:lastModifiedBy>
  <cp:revision>2</cp:revision>
  <dcterms:created xsi:type="dcterms:W3CDTF">2020-09-13T11:41:00Z</dcterms:created>
  <dcterms:modified xsi:type="dcterms:W3CDTF">2020-09-13T11:41:00Z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0x01010012823E1E65ABD64FB4D650CB73D26F0F</vt:lpwstr>
  </property>
</Properties>
</file>